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D0" w:rsidRPr="003B4DE0" w:rsidRDefault="003B4DE0" w:rsidP="003B4DE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1E6643" w:rsidRPr="003B4DE0">
        <w:rPr>
          <w:rFonts w:ascii="Times New Roman" w:hAnsi="Times New Roman" w:cs="Times New Roman"/>
          <w:sz w:val="24"/>
          <w:szCs w:val="24"/>
          <w:lang w:val="ru-RU"/>
        </w:rPr>
        <w:t>№1</w:t>
      </w:r>
    </w:p>
    <w:p w:rsidR="003A01D0" w:rsidRPr="003B4DE0" w:rsidRDefault="003B4DE0" w:rsidP="003B4DE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к Решению МС МО п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E6643" w:rsidRPr="003B4DE0">
        <w:rPr>
          <w:rFonts w:ascii="Times New Roman" w:hAnsi="Times New Roman" w:cs="Times New Roman"/>
          <w:sz w:val="24"/>
          <w:szCs w:val="24"/>
          <w:lang w:val="ru-RU"/>
        </w:rPr>
        <w:t>лнечное от 15</w:t>
      </w:r>
      <w:r>
        <w:rPr>
          <w:rFonts w:ascii="Times New Roman" w:hAnsi="Times New Roman" w:cs="Times New Roman"/>
          <w:sz w:val="24"/>
          <w:szCs w:val="24"/>
          <w:lang w:val="ru-RU"/>
        </w:rPr>
        <w:t>.05.20</w:t>
      </w:r>
      <w:r w:rsidR="001E6643" w:rsidRPr="003B4DE0">
        <w:rPr>
          <w:rFonts w:ascii="Times New Roman" w:hAnsi="Times New Roman" w:cs="Times New Roman"/>
          <w:sz w:val="24"/>
          <w:szCs w:val="24"/>
          <w:lang w:val="ru-RU"/>
        </w:rPr>
        <w:t>18 №17</w:t>
      </w:r>
    </w:p>
    <w:p w:rsidR="003A01D0" w:rsidRPr="003B4DE0" w:rsidRDefault="003A01D0" w:rsidP="003B4DE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A01D0" w:rsidRPr="003B4DE0" w:rsidRDefault="001E6643" w:rsidP="003B4DE0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4D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о бюджетном процессе </w:t>
      </w:r>
      <w:proofErr w:type="gramStart"/>
      <w:r w:rsidRPr="003B4DE0">
        <w:rPr>
          <w:rFonts w:ascii="Times New Roman" w:hAnsi="Times New Roman" w:cs="Times New Roman"/>
          <w:b/>
          <w:sz w:val="28"/>
          <w:szCs w:val="28"/>
          <w:lang w:val="ru-RU"/>
        </w:rPr>
        <w:t>во</w:t>
      </w:r>
      <w:proofErr w:type="gramEnd"/>
      <w:r w:rsidRPr="003B4D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внутригородском муниципальном</w:t>
      </w:r>
    </w:p>
    <w:p w:rsidR="003A01D0" w:rsidRPr="003B4DE0" w:rsidRDefault="001E6643" w:rsidP="003B4DE0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3B4DE0">
        <w:rPr>
          <w:rFonts w:ascii="Times New Roman" w:hAnsi="Times New Roman" w:cs="Times New Roman"/>
          <w:b/>
          <w:sz w:val="28"/>
          <w:szCs w:val="28"/>
          <w:lang w:val="ru-RU"/>
        </w:rPr>
        <w:t>образовании</w:t>
      </w:r>
      <w:proofErr w:type="gramEnd"/>
      <w:r w:rsidRPr="003B4D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Санкт-Петербурга</w:t>
      </w:r>
    </w:p>
    <w:p w:rsidR="003A01D0" w:rsidRPr="003B4DE0" w:rsidRDefault="001E6643" w:rsidP="003B4DE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поселок </w:t>
      </w:r>
      <w:proofErr w:type="gramStart"/>
      <w:r w:rsidRPr="003B4DE0">
        <w:rPr>
          <w:rFonts w:ascii="Times New Roman" w:hAnsi="Times New Roman" w:cs="Times New Roman"/>
          <w:b/>
          <w:sz w:val="28"/>
          <w:szCs w:val="28"/>
          <w:lang w:val="ru-RU"/>
        </w:rPr>
        <w:t>Солнечное</w:t>
      </w:r>
      <w:proofErr w:type="gramEnd"/>
    </w:p>
    <w:p w:rsidR="003A01D0" w:rsidRPr="003B4DE0" w:rsidRDefault="003A01D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3A01D0" w:rsidRPr="003B4DE0" w:rsidRDefault="001E6643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b/>
          <w:sz w:val="24"/>
          <w:szCs w:val="24"/>
          <w:lang w:val="ru-RU"/>
        </w:rPr>
        <w:t>Раздел 1. Общие положения</w:t>
      </w:r>
    </w:p>
    <w:p w:rsidR="003A01D0" w:rsidRPr="003B4DE0" w:rsidRDefault="003A01D0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1D0" w:rsidRPr="003B4DE0" w:rsidRDefault="001E6643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b/>
          <w:sz w:val="24"/>
          <w:szCs w:val="24"/>
          <w:lang w:val="ru-RU"/>
        </w:rPr>
        <w:t>Статья 1. Бюджетный процесс в муниципальном образовании</w:t>
      </w:r>
    </w:p>
    <w:p w:rsidR="003A01D0" w:rsidRPr="003B4DE0" w:rsidRDefault="003A01D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3A01D0" w:rsidRPr="003B4DE0" w:rsidRDefault="001E6643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1. Бюджетный процесс во внутригородском муниципальном образовании Санкт-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Петербурга поселок Солнечное (далее — муниципальное образование) —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регламентированная законодательством Российской Федерации деятельность органов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местного самоуправления муниципального образования и иных участников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бюджетного процесса в муниципальном образовании по составлению и рассмотрению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проекта бюджета муниципального образования (далее - местный бюджет),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утверждению и исполнению местного бюджета,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контролю за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его исполнением,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осуществлению бюджетного учета‚ составлению, внешней проверке, рассмотрению и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утверждению бюджетной отчетности.</w:t>
      </w:r>
    </w:p>
    <w:p w:rsidR="003A01D0" w:rsidRPr="003B4DE0" w:rsidRDefault="001E6643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2. Бюджетный процесс в муниципальном образовании организуется в соответствии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Бюджетным кодексом Российской Федерации, бюджетным законодательством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Санкт-Петербурга, Уставом муниципального образования (далее —</w:t>
      </w:r>
      <w:proofErr w:type="gramEnd"/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Устав) и настоящим Положением.</w:t>
      </w:r>
      <w:proofErr w:type="gramEnd"/>
    </w:p>
    <w:p w:rsidR="003A01D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E6643"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.Термины и понятия, используемые в настоящем Положении, применяются </w:t>
      </w:r>
      <w:proofErr w:type="gramStart"/>
      <w:r w:rsidR="001E6643" w:rsidRPr="003B4DE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значениях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>, определенных бюджетным и иным действующим законодательством.</w:t>
      </w:r>
    </w:p>
    <w:p w:rsidR="003A01D0" w:rsidRPr="003B4DE0" w:rsidRDefault="001E6643" w:rsidP="003B4DE0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b/>
          <w:sz w:val="24"/>
          <w:szCs w:val="24"/>
          <w:lang w:val="ru-RU"/>
        </w:rPr>
        <w:t>Статья 2. Особенности применения бюджетной классификации Российской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b/>
          <w:sz w:val="24"/>
          <w:szCs w:val="24"/>
          <w:lang w:val="ru-RU"/>
        </w:rPr>
        <w:t>Федерации.</w:t>
      </w:r>
    </w:p>
    <w:p w:rsidR="003A01D0" w:rsidRPr="003B4DE0" w:rsidRDefault="001E6643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В целях обеспечения сопоставимости показателей бюджета с бюджетами других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уровней бюджетной системы Российской Федерации при составлении, исполнении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бюджета муниципального образования,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отчетности о его исполнении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применяется бюджетная классификация Российской Федерации, утвержденная приказом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Министерства финансов Российской Федерации.</w:t>
      </w:r>
    </w:p>
    <w:p w:rsidR="003A01D0" w:rsidRPr="003B4DE0" w:rsidRDefault="001E6643" w:rsidP="003B4DE0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b/>
          <w:sz w:val="24"/>
          <w:szCs w:val="24"/>
          <w:lang w:val="ru-RU"/>
        </w:rPr>
        <w:t>Статья 3. Доходы местного бюджета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Доходы местного бюджета формируются в соответствии с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бюджетным</w:t>
      </w:r>
      <w:proofErr w:type="gramEnd"/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Федерации, законодательством о налогах и сборах,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законами Санкт—Петербурга и законодательством об иных обязательных платежах.</w:t>
      </w:r>
    </w:p>
    <w:p w:rsidR="003A01D0" w:rsidRPr="003B4DE0" w:rsidRDefault="001E6643" w:rsidP="003B4DE0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b/>
          <w:sz w:val="24"/>
          <w:szCs w:val="24"/>
          <w:lang w:val="ru-RU"/>
        </w:rPr>
        <w:t>Статья 4. Расходы местного бюджета</w:t>
      </w:r>
    </w:p>
    <w:p w:rsidR="003A01D0" w:rsidRPr="003B4DE0" w:rsidRDefault="001E6643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1.Формирование расходов местного бюджета осуществляется в соответствии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расходными обязательствами муниципального образования.</w:t>
      </w:r>
    </w:p>
    <w:p w:rsidR="003A01D0" w:rsidRPr="003B4DE0" w:rsidRDefault="001E6643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2. Расходные обязательства муниципального образования возникают в результате: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принятия муниципальных правовых актов по вопросам местного значения и иным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вопросам, которые в соответствии с федеральными законами вправе решать органы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местного самоуправления, </w:t>
      </w:r>
      <w:r w:rsidR="003B4DE0">
        <w:rPr>
          <w:rFonts w:ascii="Times New Roman" w:hAnsi="Times New Roman" w:cs="Times New Roman"/>
          <w:sz w:val="24"/>
          <w:szCs w:val="24"/>
          <w:lang w:val="ru-RU"/>
        </w:rPr>
        <w:t xml:space="preserve">а также заключения муниципальными </w:t>
      </w: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образованием (от</w:t>
      </w:r>
      <w:proofErr w:type="gramEnd"/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имени муниципального образования) договоров (соглашений) по данным вопросам;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принятия муниципальных правовых актов при осуществлении органами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местного самоуправления переданных им отдельных государственных полномочий;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заключения от имени муниципального образования договоров (соглашений)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муниципальными казенными учреждениями.</w:t>
      </w:r>
    </w:p>
    <w:p w:rsidR="003A01D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3.О</w:t>
      </w:r>
      <w:r w:rsidR="001E6643" w:rsidRPr="003B4DE0">
        <w:rPr>
          <w:rFonts w:ascii="Times New Roman" w:hAnsi="Times New Roman" w:cs="Times New Roman"/>
          <w:sz w:val="24"/>
          <w:szCs w:val="24"/>
          <w:lang w:val="ru-RU"/>
        </w:rPr>
        <w:t>существление расходов из местного бюджета на финансирование полномочий,</w:t>
      </w: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входящих в компетенцию органов государственной власти Санкт—Петербурга, не</w:t>
      </w:r>
    </w:p>
    <w:p w:rsidR="003A01D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допускается, за исключением случаев, установленных законами Санкт-Петербурга.</w:t>
      </w:r>
    </w:p>
    <w:p w:rsidR="003B4DE0" w:rsidRPr="00FB2385" w:rsidRDefault="003B4DE0" w:rsidP="003B4DE0">
      <w:pPr>
        <w:pStyle w:val="PreformattedText"/>
        <w:rPr>
          <w:lang w:val="ru-RU"/>
        </w:rPr>
      </w:pP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4. Исполнение расходных обязательств муниципального образования состоит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предоставлении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бюджетных средств на осуществление определенных целевых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расходов, обусловленных установленными расходными обязательствами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b/>
          <w:sz w:val="24"/>
          <w:szCs w:val="24"/>
          <w:lang w:val="ru-RU"/>
        </w:rPr>
        <w:t>Статья 5. Реестр расходных обязательств</w:t>
      </w: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1.В муниципальном образовании ведется реестр расходных обязательств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образования.</w:t>
      </w: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2.Под реестром расходных обязательств муниципального образования понимается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используемый при составлении проекта местного бюджета свод (перечень)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муниципальных правовых актов, обусловливающих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публичные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нормативные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обязательства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>или) правовые основания для иных расходных обязательств с указанием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соответствующих положений (статей, частей, пунктов, подпунктов, абзацев)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муниципальных правовых актов с оценкой объемов бюджетных ассигнований,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необходимых для исполнения включенных в реестр обязательств.</w:t>
      </w: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B4DE0">
        <w:rPr>
          <w:rFonts w:ascii="Times New Roman" w:hAnsi="Times New Roman" w:cs="Times New Roman"/>
          <w:sz w:val="24"/>
          <w:szCs w:val="24"/>
          <w:lang w:val="ru-RU"/>
        </w:rPr>
        <w:t>.Реестр расходных обязательств муниципального образования ведется в порядке,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местной администрацией муниципального образования.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Реестр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расходных</w:t>
      </w:r>
      <w:proofErr w:type="gramEnd"/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обязательств муниципального образования представляется финансовым органом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в Комитет финансов Санкт-Петербурга по форме,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распоряжением Комитета финансов Санкт—Петербурга.</w:t>
      </w: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b/>
          <w:sz w:val="24"/>
          <w:szCs w:val="24"/>
          <w:lang w:val="ru-RU"/>
        </w:rPr>
        <w:t>Статья 6. Дефицит местного бюджета</w:t>
      </w: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1.Дефицит местного бюджета на очередной финансовый год устанавливается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решением о местном бюджете;</w:t>
      </w: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2.Дефицит местного бюджета не должен превышать 10 процентов утвержденного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общего годового объема доходов местного бюджета без учета утвержденного объема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безвозмездных поступлений и (или) поступлений налоговых доходов по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дополнительным</w:t>
      </w:r>
      <w:proofErr w:type="gramEnd"/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нормативам отчислений. Если в отношении муниципального образования осуществляются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меры, предусмотренные пунктом 4 статьи 136 Бюджетного кодекса Российской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Федерации, дефицит местного бюджета не должен превышать 5 процентов утвержденного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общего годового объема доходов местного бюджета без учета утвержденного объема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безвозмездных поступлений и (или) поступлений налоговых доходов по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дополнительным</w:t>
      </w:r>
      <w:proofErr w:type="gramEnd"/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нормативам отчислений.</w:t>
      </w: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В случае утверждения решением муниципального Совета о местном бюджете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составе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источников финансирования дефицита местного бюджета поступлений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продажи акций и иных форм участия в капитале, находящихся в собственности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образования, и снижения остатков средств на счетах по учету средств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местного бюджета, дефицит местного бюджета может превысить ограничения, в пределах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суммы указанных поступлений и снижения остатков средств на счетах по учету средств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местного бюджета.</w:t>
      </w: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.Дефицит местного бюджета, сложившийся по данным годового отчета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исполнении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местного бюджета, должен соответствовать ограничениям, установленным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пунктом 2 настоящей статьи. Превышение по данным годового отчета об исполнении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местного бюджета установленных настоящей статьей ограничений является нарушением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бюджетного законодательства Российской Федерации и влечет применение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предусмотренных Бюджетным Кодексом Российской Федерации мер принуждения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нарушение бюджетного законодательства Российской Федерации.</w:t>
      </w: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b/>
          <w:sz w:val="24"/>
          <w:szCs w:val="24"/>
          <w:lang w:val="ru-RU"/>
        </w:rPr>
        <w:t>Статья 7. Источники финансирования дефицита местного бюджета</w:t>
      </w: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В состав источников внутреннего финансирования дефицита местного бюджета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включаются:</w:t>
      </w: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разница между средствами, поступившими от размещения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ценных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бумаг, номинальная стоимость которых указана в валюте Российской Федерации, и</w:t>
      </w:r>
    </w:p>
    <w:p w:rsid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средствами, направленными на их погашение;</w:t>
      </w:r>
    </w:p>
    <w:p w:rsidR="003B4DE0" w:rsidRPr="00FB2385" w:rsidRDefault="003B4DE0" w:rsidP="003B4DE0">
      <w:pPr>
        <w:pStyle w:val="PreformattedText"/>
        <w:rPr>
          <w:lang w:val="ru-RU"/>
        </w:rPr>
      </w:pPr>
    </w:p>
    <w:p w:rsidR="003B4DE0" w:rsidRPr="003B4DE0" w:rsidRDefault="003B4DE0" w:rsidP="003B4DE0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разниц</w:t>
      </w:r>
      <w:r w:rsidR="00B40D9A">
        <w:rPr>
          <w:rFonts w:ascii="Times New Roman" w:hAnsi="Times New Roman" w:cs="Times New Roman"/>
          <w:sz w:val="24"/>
          <w:szCs w:val="24"/>
          <w:lang w:val="ru-RU"/>
        </w:rPr>
        <w:t xml:space="preserve">а между </w:t>
      </w:r>
      <w:proofErr w:type="gramStart"/>
      <w:r w:rsidR="00B40D9A">
        <w:rPr>
          <w:rFonts w:ascii="Times New Roman" w:hAnsi="Times New Roman" w:cs="Times New Roman"/>
          <w:sz w:val="24"/>
          <w:szCs w:val="24"/>
          <w:lang w:val="ru-RU"/>
        </w:rPr>
        <w:t>полученными</w:t>
      </w:r>
      <w:proofErr w:type="gramEnd"/>
      <w:r w:rsidR="00B40D9A">
        <w:rPr>
          <w:rFonts w:ascii="Times New Roman" w:hAnsi="Times New Roman" w:cs="Times New Roman"/>
          <w:sz w:val="24"/>
          <w:szCs w:val="24"/>
          <w:lang w:val="ru-RU"/>
        </w:rPr>
        <w:t xml:space="preserve"> и погашенными</w:t>
      </w: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муниципальным образованием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кредитами кредитных организаций в валюте Российской Федерации;</w:t>
      </w:r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разниц</w:t>
      </w:r>
      <w:r w:rsidR="00B40D9A">
        <w:rPr>
          <w:rFonts w:ascii="Times New Roman" w:hAnsi="Times New Roman" w:cs="Times New Roman"/>
          <w:sz w:val="24"/>
          <w:szCs w:val="24"/>
          <w:lang w:val="ru-RU"/>
        </w:rPr>
        <w:t xml:space="preserve">а между </w:t>
      </w:r>
      <w:proofErr w:type="gramStart"/>
      <w:r w:rsidR="00B40D9A">
        <w:rPr>
          <w:rFonts w:ascii="Times New Roman" w:hAnsi="Times New Roman" w:cs="Times New Roman"/>
          <w:sz w:val="24"/>
          <w:szCs w:val="24"/>
          <w:lang w:val="ru-RU"/>
        </w:rPr>
        <w:t>полученными</w:t>
      </w:r>
      <w:proofErr w:type="gramEnd"/>
      <w:r w:rsidR="00B40D9A">
        <w:rPr>
          <w:rFonts w:ascii="Times New Roman" w:hAnsi="Times New Roman" w:cs="Times New Roman"/>
          <w:sz w:val="24"/>
          <w:szCs w:val="24"/>
          <w:lang w:val="ru-RU"/>
        </w:rPr>
        <w:t xml:space="preserve"> и погашенными</w:t>
      </w: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</w:t>
      </w:r>
      <w:r w:rsidR="00B40D9A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образованием в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валют</w:t>
      </w:r>
      <w:r w:rsidR="00B40D9A">
        <w:rPr>
          <w:rFonts w:ascii="Times New Roman" w:hAnsi="Times New Roman" w:cs="Times New Roman"/>
          <w:sz w:val="24"/>
          <w:szCs w:val="24"/>
          <w:lang w:val="ru-RU"/>
        </w:rPr>
        <w:t>е Российской Федерации бюджетным</w:t>
      </w:r>
      <w:r w:rsidR="00B40D9A" w:rsidRPr="003B4D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кредитами, предоставленными местному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бюджету другими бюджетами бюджетной системы Российской Федерации;</w:t>
      </w:r>
    </w:p>
    <w:p w:rsidR="003B4DE0" w:rsidRPr="003B4DE0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разница между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полученным</w:t>
      </w:r>
      <w:r w:rsidRPr="003B4DE0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3B4DE0"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в иностранной валюте от Российской Федерации и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погашенными муниципальным образованием бюджетными кредитами, предоставленными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в рамках использования целевых иностранных кредитов (заимствований);</w:t>
      </w:r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изменение остатков средств на счетах по учету средств местного бюджета в течение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соответствующего финансового года;</w:t>
      </w:r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иные источники внутреннего финансирования дефицита местного бюджета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предусмотренные Бюджетным кодексом Российской Федерации.</w:t>
      </w:r>
      <w:proofErr w:type="gramEnd"/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Остатки средств местного бюджета на начало текущего финансового года в объеме,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определяемом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правовым актом представительного органа муниципального образования,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могут направляться в текущем финансовом году на покрытие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временных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кассовых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разрывов и на увеличение бюджетных ассигнований на оплату заключенных от имени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муниципальных контрактов на поставку товаров,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выполнение работ, оказание услуг‚ подлежавших в соответствии с условиями этих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муниципальных контрактов оплате в отчетном финансовом году.</w:t>
      </w:r>
    </w:p>
    <w:p w:rsidR="003B4DE0" w:rsidRPr="00B40D9A" w:rsidRDefault="003B4DE0" w:rsidP="00B40D9A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b/>
          <w:sz w:val="24"/>
          <w:szCs w:val="24"/>
          <w:lang w:val="ru-RU"/>
        </w:rPr>
        <w:t>Статья 8. Резервный фонд</w:t>
      </w:r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1.В расходной части местного бюджета предусматривается создание резервного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фонда Администрации, размер которого устанавливается решением Муниципального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совета о бюджете и не может превышать 3 процента утвержденного указанным решением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общего объема расходов.</w:t>
      </w:r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2.Порядок использования бюджетных ассигнований резервного фонда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Администрации,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в составе местного бюджета, устанавливается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Администрацией.</w:t>
      </w:r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3. В случае использования бюджетных ассигнований резервного фонда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отчетном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году, к годовому отчету об исполнении местного бюджета прилагается отчет </w:t>
      </w: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4DE0">
        <w:rPr>
          <w:rFonts w:ascii="Times New Roman" w:hAnsi="Times New Roman" w:cs="Times New Roman"/>
          <w:sz w:val="24"/>
          <w:szCs w:val="24"/>
          <w:lang w:val="ru-RU"/>
        </w:rPr>
        <w:t>использовании</w:t>
      </w:r>
      <w:proofErr w:type="gramEnd"/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бюджетных ассигнований резервного фонда Администрации.</w:t>
      </w:r>
    </w:p>
    <w:p w:rsidR="00B40D9A" w:rsidRDefault="00B40D9A" w:rsidP="003B4DE0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4DE0" w:rsidRPr="00B40D9A" w:rsidRDefault="003B4DE0" w:rsidP="00B40D9A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b/>
          <w:sz w:val="24"/>
          <w:szCs w:val="24"/>
          <w:lang w:val="ru-RU"/>
        </w:rPr>
        <w:t>Раздел 11. Участники бюджетного процесса и их полномочия</w:t>
      </w:r>
    </w:p>
    <w:p w:rsidR="003B4DE0" w:rsidRPr="00B40D9A" w:rsidRDefault="003B4DE0" w:rsidP="00B40D9A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b/>
          <w:sz w:val="24"/>
          <w:szCs w:val="24"/>
          <w:lang w:val="ru-RU"/>
        </w:rPr>
        <w:t>Статья 9.Участники бюджетного процесса</w:t>
      </w:r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Участниками бюджетного процесса в муниципальном образовании являются:</w:t>
      </w:r>
    </w:p>
    <w:p w:rsidR="003B4DE0" w:rsidRPr="003B4DE0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B4DE0" w:rsidRPr="003B4DE0">
        <w:rPr>
          <w:rFonts w:ascii="Times New Roman" w:hAnsi="Times New Roman" w:cs="Times New Roman"/>
          <w:sz w:val="24"/>
          <w:szCs w:val="24"/>
          <w:lang w:val="ru-RU"/>
        </w:rPr>
        <w:t>лава муниципального образования - Председателя Муниципального совета;</w:t>
      </w:r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Муниципальный совет муниципального образования;</w:t>
      </w:r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Местная администрация муниципального образования;</w:t>
      </w:r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Контрольно—счетная палата Санкт-Петербурга;</w:t>
      </w:r>
    </w:p>
    <w:p w:rsidR="003B4DE0" w:rsidRPr="003B4DE0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B4DE0" w:rsidRPr="003B4DE0">
        <w:rPr>
          <w:rFonts w:ascii="Times New Roman" w:hAnsi="Times New Roman" w:cs="Times New Roman"/>
          <w:sz w:val="24"/>
          <w:szCs w:val="24"/>
          <w:lang w:val="ru-RU"/>
        </w:rPr>
        <w:t>лавные распорядители (распорядители) бюджетных средств;</w:t>
      </w:r>
    </w:p>
    <w:p w:rsidR="003B4DE0" w:rsidRPr="003B4DE0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B4DE0" w:rsidRPr="003B4DE0">
        <w:rPr>
          <w:rFonts w:ascii="Times New Roman" w:hAnsi="Times New Roman" w:cs="Times New Roman"/>
          <w:sz w:val="24"/>
          <w:szCs w:val="24"/>
          <w:lang w:val="ru-RU"/>
        </w:rPr>
        <w:t>лавные администраторы (администраторы) доходов бюджета;</w:t>
      </w:r>
    </w:p>
    <w:p w:rsidR="003B4DE0" w:rsidRPr="003B4DE0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B4DE0" w:rsidRPr="003B4DE0">
        <w:rPr>
          <w:rFonts w:ascii="Times New Roman" w:hAnsi="Times New Roman" w:cs="Times New Roman"/>
          <w:sz w:val="24"/>
          <w:szCs w:val="24"/>
          <w:lang w:val="ru-RU"/>
        </w:rPr>
        <w:t>лавные администраторы (администраторы) источников финансирования дефицита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бюджета;</w:t>
      </w:r>
    </w:p>
    <w:p w:rsidR="003B4DE0" w:rsidRPr="003B4DE0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B4DE0" w:rsidRPr="003B4DE0">
        <w:rPr>
          <w:rFonts w:ascii="Times New Roman" w:hAnsi="Times New Roman" w:cs="Times New Roman"/>
          <w:sz w:val="24"/>
          <w:szCs w:val="24"/>
          <w:lang w:val="ru-RU"/>
        </w:rPr>
        <w:t>олучатели бюджетных средств.</w:t>
      </w:r>
    </w:p>
    <w:p w:rsidR="003B4DE0" w:rsidRPr="00B40D9A" w:rsidRDefault="003B4DE0" w:rsidP="00B40D9A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b/>
          <w:sz w:val="24"/>
          <w:szCs w:val="24"/>
          <w:lang w:val="ru-RU"/>
        </w:rPr>
        <w:t>Статья 10. Бюджетные полномочия Главы муниципального образования —</w:t>
      </w:r>
    </w:p>
    <w:p w:rsidR="003B4DE0" w:rsidRPr="00B40D9A" w:rsidRDefault="003B4DE0" w:rsidP="003B4DE0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Председателя Муниципального совета</w:t>
      </w:r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 — Председатель Муниципального совета: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создает согласительную комиссию по корректировке проекта местного бюджета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в случае отклонения Муниципальным советом проекта решения о местном бюджете,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утверждает регламент согласительной комиссии;</w:t>
      </w:r>
    </w:p>
    <w:p w:rsidR="003B4DE0" w:rsidRPr="003B4DE0" w:rsidRDefault="003B4DE0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подписывает решения Муниципального совета о местном бюджете, о внесении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>изменений в решения о местном бюджете, об утверждении отчета об исполнении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местного бюджета, иные решения Муниципального совета, регулирующие бюджетные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правоотношения в муниципальном образовании;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иные бюджетные полномочия в соответствии с </w:t>
      </w:r>
      <w:proofErr w:type="gramStart"/>
      <w:r w:rsidRPr="00B40D9A">
        <w:rPr>
          <w:rFonts w:ascii="Times New Roman" w:hAnsi="Times New Roman" w:cs="Times New Roman"/>
          <w:sz w:val="24"/>
          <w:szCs w:val="24"/>
          <w:lang w:val="ru-RU"/>
        </w:rPr>
        <w:t>Бюджетным</w:t>
      </w:r>
      <w:proofErr w:type="gramEnd"/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кодексом Российской Федерации, иными правовыми актами </w:t>
      </w:r>
      <w:proofErr w:type="gramStart"/>
      <w:r w:rsidRPr="00B40D9A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proofErr w:type="gramEnd"/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законодательства и настоящим Положением.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b/>
          <w:sz w:val="24"/>
          <w:szCs w:val="24"/>
          <w:lang w:val="ru-RU"/>
        </w:rPr>
        <w:t>Статья 11. Бюджетные полномочия Муниципального совета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Муниципальный совет: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 и утверждает бюджет муниципального образования и отчет </w:t>
      </w:r>
      <w:proofErr w:type="gramStart"/>
      <w:r w:rsidRPr="00B40D9A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40D9A">
        <w:rPr>
          <w:rFonts w:ascii="Times New Roman" w:hAnsi="Times New Roman" w:cs="Times New Roman"/>
          <w:sz w:val="24"/>
          <w:szCs w:val="24"/>
          <w:lang w:val="ru-RU"/>
        </w:rPr>
        <w:t>его</w:t>
      </w:r>
      <w:proofErr w:type="gramEnd"/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0D9A">
        <w:rPr>
          <w:rFonts w:ascii="Times New Roman" w:hAnsi="Times New Roman" w:cs="Times New Roman"/>
          <w:sz w:val="24"/>
          <w:szCs w:val="24"/>
          <w:lang w:val="ru-RU"/>
        </w:rPr>
        <w:t>исполнении</w:t>
      </w:r>
      <w:proofErr w:type="gramEnd"/>
      <w:r w:rsidRPr="00B40D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ОСУЩССТВЛЯ</w:t>
      </w:r>
      <w:r>
        <w:rPr>
          <w:rFonts w:ascii="Times New Roman" w:hAnsi="Times New Roman" w:cs="Times New Roman"/>
          <w:sz w:val="24"/>
          <w:szCs w:val="24"/>
          <w:lang w:val="ru-RU"/>
        </w:rPr>
        <w:t>ЕТ КОНТРОЛЬ в</w:t>
      </w:r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 ходе рассмотрения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исполнения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B40D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формируют и определяют правовой статус органов внешнего муниципального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финансового контроля;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заключает соглашение с контрольно-счетным органом Санкт-Петербурга о передаче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0D9A">
        <w:rPr>
          <w:rFonts w:ascii="Times New Roman" w:hAnsi="Times New Roman" w:cs="Times New Roman"/>
          <w:sz w:val="24"/>
          <w:szCs w:val="24"/>
          <w:lang w:val="ru-RU"/>
        </w:rPr>
        <w:t>ему полномочий по осуществлению внешнего муниципального финансового контроля (в</w:t>
      </w:r>
      <w:proofErr w:type="gramEnd"/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0D9A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 принятия такого решения);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осуществляет при утверждении местного бюджета установление, детализацию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бюджетной классификации Российской Федерации в части, относящейся к местному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бюджету;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принимает планы и программы развития муниципального образования, утверждает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отчеты об их исполнении;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0D9A">
        <w:rPr>
          <w:rFonts w:ascii="Times New Roman" w:hAnsi="Times New Roman" w:cs="Times New Roman"/>
          <w:sz w:val="24"/>
          <w:szCs w:val="24"/>
          <w:lang w:val="ru-RU"/>
        </w:rPr>
        <w:t>устанавливает условия</w:t>
      </w:r>
      <w:proofErr w:type="gramEnd"/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заимствований;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утверждает порядок осуществления муниципальных заимствований, обслуживания и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управления муниципальным долгом, управления муниципальными активами;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утверждает порядок предоставления муниципальных гарантий;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проводит в порядке, установленном Муниципальным советом, публичные слушания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по проекту бюджета и проекту годового отчета об исполнении бюджета;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осуществляет иные бюджетные полномочия в соответствии с Бюджетным кодексом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и настоящим Положением.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b/>
          <w:sz w:val="24"/>
          <w:szCs w:val="24"/>
          <w:lang w:val="ru-RU"/>
        </w:rPr>
        <w:t>Статья 12. Бюджетные полномочия Местной администрации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Местная администрация: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устанавливает порядок составления прогноза социально-экономического развития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образования, среднесрочного финансового плана, проекта местного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бюджета;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вносит проект местного бюджета с необходимыми документами и материалами </w:t>
      </w:r>
      <w:proofErr w:type="gramStart"/>
      <w:r w:rsidRPr="00B40D9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рассмотрение в Муниципальный совет;</w:t>
      </w:r>
    </w:p>
    <w:p w:rsidR="00B40D9A" w:rsidRPr="00B40D9A" w:rsidRDefault="00B40D9A" w:rsidP="00B40D9A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устанавливает порядок разработки, утверждения и реализации </w:t>
      </w:r>
      <w:proofErr w:type="gramStart"/>
      <w:r w:rsidRPr="00B40D9A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proofErr w:type="gramEnd"/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программ;</w:t>
      </w:r>
    </w:p>
    <w:p w:rsidR="00B40D9A" w:rsidRPr="00B40D9A" w:rsidRDefault="00B40D9A" w:rsidP="00D825B4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утверждает муниципальные программы, реализуемые за счет средств местного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бюджета;</w:t>
      </w:r>
    </w:p>
    <w:p w:rsidR="00B40D9A" w:rsidRPr="00B40D9A" w:rsidRDefault="00B40D9A" w:rsidP="00D825B4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разрабатывает и утверждает методику распределения и порядок предоставления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межбюджетных трансфертов;</w:t>
      </w:r>
    </w:p>
    <w:p w:rsidR="00B40D9A" w:rsidRPr="00B40D9A" w:rsidRDefault="00B40D9A" w:rsidP="00D825B4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обеспечивает исполнение бюджета и составление бюджетной отчетности;</w:t>
      </w:r>
    </w:p>
    <w:p w:rsidR="00B40D9A" w:rsidRPr="00B40D9A" w:rsidRDefault="00B40D9A" w:rsidP="00D825B4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обеспечивает управление муниципальным долгом;</w:t>
      </w:r>
    </w:p>
    <w:p w:rsidR="00B40D9A" w:rsidRPr="00B40D9A" w:rsidRDefault="00B40D9A" w:rsidP="00D825B4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утверждает и представляет в Муниципальный совет и контрольно-счетный орган</w:t>
      </w:r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отчеты об исполнении местного бюджета за первый квартал, полугодие и девять месяцев</w:t>
      </w:r>
    </w:p>
    <w:p w:rsidR="00B40D9A" w:rsidRPr="00B40D9A" w:rsidRDefault="00D825B4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текущего финансового года;</w:t>
      </w:r>
    </w:p>
    <w:p w:rsidR="00B40D9A" w:rsidRPr="00B40D9A" w:rsidRDefault="00B40D9A" w:rsidP="00D825B4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 годовой отчет об исполнении местного бюджета на утверждение </w:t>
      </w:r>
      <w:proofErr w:type="gramStart"/>
      <w:r w:rsidRPr="00B40D9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B40D9A" w:rsidRP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Муниципальный совет;</w:t>
      </w:r>
    </w:p>
    <w:p w:rsidR="00B40D9A" w:rsidRPr="00B40D9A" w:rsidRDefault="00B40D9A" w:rsidP="00D825B4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0D9A">
        <w:rPr>
          <w:rFonts w:ascii="Times New Roman" w:hAnsi="Times New Roman" w:cs="Times New Roman"/>
          <w:sz w:val="24"/>
          <w:szCs w:val="24"/>
          <w:lang w:val="ru-RU"/>
        </w:rPr>
        <w:t>осуществляет управление муниципальным долгом в соответствии с Уставом</w:t>
      </w:r>
    </w:p>
    <w:p w:rsidR="00B40D9A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образования;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устанавливает порядок использования бюджетных ассигнований резервного фонда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Местной администрации;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устанавливает состав, порядок и срок внесения в долговую книгу муниципального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образования информации в соответствии с частью 4 статьи 121 Бюджетного кодекса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Российской Федерации;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осуществляет иные бюджетные полномочия в соответствии с Бюджетным кодексом</w:t>
      </w:r>
    </w:p>
    <w:p w:rsidR="00D825B4" w:rsidRPr="00D825B4" w:rsidRDefault="005042DC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иными</w:t>
      </w:r>
      <w:r w:rsidR="00D825B4"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 правовыми актами бюджетного законодательства и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настоящим Положением.</w:t>
      </w:r>
    </w:p>
    <w:p w:rsidR="00D825B4" w:rsidRPr="005042DC" w:rsidRDefault="00D825B4" w:rsidP="005042DC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b/>
          <w:sz w:val="24"/>
          <w:szCs w:val="24"/>
          <w:lang w:val="ru-RU"/>
        </w:rPr>
        <w:t>Статья 13. Бюджетные полномочия Контрольно-счетной палаты Санкт-</w:t>
      </w:r>
    </w:p>
    <w:p w:rsidR="00D825B4" w:rsidRPr="005042DC" w:rsidRDefault="00D825B4" w:rsidP="00D825B4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b/>
          <w:sz w:val="24"/>
          <w:szCs w:val="24"/>
          <w:lang w:val="ru-RU"/>
        </w:rPr>
        <w:t>Петербурга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Контрольно-счетная палата Санкт-Петербурга осуществляет полномочия </w:t>
      </w:r>
      <w:proofErr w:type="gramStart"/>
      <w:r w:rsidRPr="00D825B4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внешнему муниципальному финансовому контролю на основании соглашения,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заключенного с Муниципальным советом. При этом Контрольно-счетная палата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Санкт-Петербурга наделяется всеми правами, предусмотренными Федеральным законом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от 07.02.2011 М 6-ФЗ "Об общих принципах организации и деятельности контрольно-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счетных органов субъектов Российской Федерации и муниципальных образований".</w:t>
      </w:r>
    </w:p>
    <w:p w:rsidR="00D825B4" w:rsidRPr="005042DC" w:rsidRDefault="00D825B4" w:rsidP="005042DC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Статья 14. </w:t>
      </w:r>
      <w:proofErr w:type="gramStart"/>
      <w:r w:rsidRPr="005042DC">
        <w:rPr>
          <w:rFonts w:ascii="Times New Roman" w:hAnsi="Times New Roman" w:cs="Times New Roman"/>
          <w:b/>
          <w:sz w:val="24"/>
          <w:szCs w:val="24"/>
          <w:lang w:val="ru-RU"/>
        </w:rPr>
        <w:t>Бюджетные полномочия иных участников бюджетного</w:t>
      </w:r>
      <w:proofErr w:type="gramEnd"/>
    </w:p>
    <w:p w:rsidR="00D825B4" w:rsidRPr="005042DC" w:rsidRDefault="00D825B4" w:rsidP="00D825B4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b/>
          <w:sz w:val="24"/>
          <w:szCs w:val="24"/>
          <w:lang w:val="ru-RU"/>
        </w:rPr>
        <w:t>процесса в муниципальном образовании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1. Бюджетные полномочия главных распорядителей средств местного бюджета,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получателей бюджетных средств и иных участников бюджетного процесса определяются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в соответствии с Бюджетным кодексом Российской Федерации.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2. Особенности осуществления бюджетных полномочий участников бюджетного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процесса, </w:t>
      </w:r>
      <w:proofErr w:type="gramStart"/>
      <w:r w:rsidRPr="00D825B4">
        <w:rPr>
          <w:rFonts w:ascii="Times New Roman" w:hAnsi="Times New Roman" w:cs="Times New Roman"/>
          <w:sz w:val="24"/>
          <w:szCs w:val="24"/>
          <w:lang w:val="ru-RU"/>
        </w:rPr>
        <w:t>являющихся</w:t>
      </w:r>
      <w:proofErr w:type="gramEnd"/>
      <w:r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 органами местного самоуправления, устанавливаются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25B4">
        <w:rPr>
          <w:rFonts w:ascii="Times New Roman" w:hAnsi="Times New Roman" w:cs="Times New Roman"/>
          <w:sz w:val="24"/>
          <w:szCs w:val="24"/>
          <w:lang w:val="ru-RU"/>
        </w:rPr>
        <w:t>Бюджетным кодексом Российской Федерации и принятыми в соответствии с ним</w:t>
      </w:r>
      <w:proofErr w:type="gramEnd"/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муниципальными правовыми актами Муниципального совета, а также </w:t>
      </w:r>
      <w:proofErr w:type="gramStart"/>
      <w:r w:rsidRPr="00D825B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установленных ими </w:t>
      </w:r>
      <w:proofErr w:type="gramStart"/>
      <w:r w:rsidRPr="00D825B4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proofErr w:type="gramEnd"/>
      <w:r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 - муниципальными правовыми актами Администрации.</w:t>
      </w:r>
    </w:p>
    <w:p w:rsidR="00D825B4" w:rsidRPr="005042DC" w:rsidRDefault="005042DC" w:rsidP="005042DC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D825B4" w:rsidRPr="005042DC">
        <w:rPr>
          <w:rFonts w:ascii="Times New Roman" w:hAnsi="Times New Roman" w:cs="Times New Roman"/>
          <w:b/>
          <w:sz w:val="24"/>
          <w:szCs w:val="24"/>
          <w:lang w:val="ru-RU"/>
        </w:rPr>
        <w:t>. Составление проекта бюджета Муниципального образования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b/>
          <w:sz w:val="24"/>
          <w:szCs w:val="24"/>
          <w:lang w:val="ru-RU"/>
        </w:rPr>
        <w:t>Статья 15. Общие положения составления проекта местного бюджета</w:t>
      </w:r>
      <w:r w:rsidRPr="00D825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1.Проект бюджета составляется на основе прогноза социально-экономического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развития в целях финансового обеспечения расходных обязательств.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2.Проект бюджета муниципального образования составляется и утверждается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сроком на один год (очередной финансовый год). Финансовый год соответствует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календарному году и длится с 1 января по 31 декабря.</w:t>
      </w:r>
    </w:p>
    <w:p w:rsidR="00D825B4" w:rsidRPr="00D825B4" w:rsidRDefault="005042DC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825B4"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.Составление проектов бюджетов — исключительная прерогатива </w:t>
      </w:r>
      <w:proofErr w:type="gramStart"/>
      <w:r w:rsidR="00D825B4" w:rsidRPr="00D825B4">
        <w:rPr>
          <w:rFonts w:ascii="Times New Roman" w:hAnsi="Times New Roman" w:cs="Times New Roman"/>
          <w:sz w:val="24"/>
          <w:szCs w:val="24"/>
          <w:lang w:val="ru-RU"/>
        </w:rPr>
        <w:t>местной</w:t>
      </w:r>
      <w:proofErr w:type="gramEnd"/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администраций муниципального образования.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4. Непосредственное составление проекта бюджета осуществляет финансовый орган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образования.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5. В целях своевременного и качественного составления проекта местного бюджета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Финансовый орган имеет право получать необходимые сведения от иных финансовых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органов, а также органов государственной власти и органов местного самоуправления.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6. Составление проектов бюджетов основывается </w:t>
      </w:r>
      <w:proofErr w:type="gramStart"/>
      <w:r w:rsidRPr="00D825B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D825B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25B4">
        <w:rPr>
          <w:rFonts w:ascii="Times New Roman" w:hAnsi="Times New Roman" w:cs="Times New Roman"/>
          <w:sz w:val="24"/>
          <w:szCs w:val="24"/>
          <w:lang w:val="ru-RU"/>
        </w:rPr>
        <w:t>положениях</w:t>
      </w:r>
      <w:proofErr w:type="gramEnd"/>
      <w:r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 послания Президента Российской Федерации Федеральному Собранию</w:t>
      </w:r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25B4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определяющих бюджетную политику (требования к бюджетной</w:t>
      </w:r>
      <w:proofErr w:type="gramEnd"/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политике) в Российской Федерации;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основных </w:t>
      </w:r>
      <w:proofErr w:type="gramStart"/>
      <w:r w:rsidRPr="00D825B4">
        <w:rPr>
          <w:rFonts w:ascii="Times New Roman" w:hAnsi="Times New Roman" w:cs="Times New Roman"/>
          <w:sz w:val="24"/>
          <w:szCs w:val="24"/>
          <w:lang w:val="ru-RU"/>
        </w:rPr>
        <w:t>направлениях</w:t>
      </w:r>
      <w:proofErr w:type="gramEnd"/>
      <w:r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 бюджетной, налоговой и </w:t>
      </w:r>
      <w:proofErr w:type="spellStart"/>
      <w:r w:rsidRPr="00D825B4">
        <w:rPr>
          <w:rFonts w:ascii="Times New Roman" w:hAnsi="Times New Roman" w:cs="Times New Roman"/>
          <w:sz w:val="24"/>
          <w:szCs w:val="24"/>
          <w:lang w:val="ru-RU"/>
        </w:rPr>
        <w:t>таможенно-тарифной</w:t>
      </w:r>
      <w:proofErr w:type="spellEnd"/>
      <w:r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 политики;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25B4">
        <w:rPr>
          <w:rFonts w:ascii="Times New Roman" w:hAnsi="Times New Roman" w:cs="Times New Roman"/>
          <w:sz w:val="24"/>
          <w:szCs w:val="24"/>
          <w:lang w:val="ru-RU"/>
        </w:rPr>
        <w:t>прогнозе</w:t>
      </w:r>
      <w:proofErr w:type="gramEnd"/>
      <w:r w:rsidRPr="00D825B4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социально-экономического развития;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25B4">
        <w:rPr>
          <w:rFonts w:ascii="Times New Roman" w:hAnsi="Times New Roman" w:cs="Times New Roman"/>
          <w:sz w:val="24"/>
          <w:szCs w:val="24"/>
          <w:lang w:val="ru-RU"/>
        </w:rPr>
        <w:t>бюджетном прогнозе (проекте бюджетного прогноза, проекте изменений</w:t>
      </w:r>
      <w:proofErr w:type="gramEnd"/>
    </w:p>
    <w:p w:rsidR="00D825B4" w:rsidRPr="00D825B4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825B4">
        <w:rPr>
          <w:rFonts w:ascii="Times New Roman" w:hAnsi="Times New Roman" w:cs="Times New Roman"/>
          <w:sz w:val="24"/>
          <w:szCs w:val="24"/>
          <w:lang w:val="ru-RU"/>
        </w:rPr>
        <w:t>бюджетного прогноза) на долгосрочный период;</w:t>
      </w:r>
    </w:p>
    <w:p w:rsidR="00D825B4" w:rsidRPr="00D825B4" w:rsidRDefault="00D825B4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25B4">
        <w:rPr>
          <w:rFonts w:ascii="Times New Roman" w:hAnsi="Times New Roman" w:cs="Times New Roman"/>
          <w:sz w:val="24"/>
          <w:szCs w:val="24"/>
          <w:lang w:val="ru-RU"/>
        </w:rPr>
        <w:t>муниципальных программах (проектах муниципальных программ, проектах</w:t>
      </w:r>
      <w:proofErr w:type="gramEnd"/>
    </w:p>
    <w:p w:rsidR="00D825B4" w:rsidRPr="005042DC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изменений указанных </w:t>
      </w:r>
      <w:r w:rsidR="005042D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042DC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5042D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042D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042DC" w:rsidRPr="005042DC" w:rsidRDefault="005042DC" w:rsidP="005042DC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b/>
          <w:sz w:val="24"/>
          <w:szCs w:val="24"/>
          <w:lang w:val="ru-RU"/>
        </w:rPr>
        <w:t>Статья 16. Прогноз социально-экономического развития</w:t>
      </w:r>
    </w:p>
    <w:p w:rsidR="005042DC" w:rsidRPr="005042DC" w:rsidRDefault="005042DC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1. Прогноз социально-экономического развития муниципального образования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разрабатывается на период не менее трех лет.</w:t>
      </w:r>
    </w:p>
    <w:p w:rsidR="005042DC" w:rsidRPr="005042DC" w:rsidRDefault="005042DC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2. Прогноз социально—экономического развития муниципального образования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ежегодно разрабатывается в порядке, установленном местной администрацией.</w:t>
      </w:r>
    </w:p>
    <w:p w:rsidR="005042DC" w:rsidRPr="005042DC" w:rsidRDefault="005042DC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3. Прогноз социально—экономического развития на очередной финансовый год и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плановый период разрабатывается путем уточнения параметров планового периода и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добавления параметров второго года планового периода.</w:t>
      </w:r>
    </w:p>
    <w:p w:rsidR="005042DC" w:rsidRPr="005042DC" w:rsidRDefault="005042DC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В пояснительной записке к прогнозу социально-экономического развития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приводится обоснование параметров прогноза, в том числе их сопоставление </w:t>
      </w:r>
      <w:proofErr w:type="gramStart"/>
      <w:r w:rsidRPr="005042D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 ранее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утвержденными параметрами с указанием причин и факторов прогнозируемых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изменений.</w:t>
      </w:r>
    </w:p>
    <w:p w:rsidR="005042DC" w:rsidRPr="005042DC" w:rsidRDefault="005042DC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4. Изменение прогноза социально-экономического развития муниципального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образования в ходе составления или рассмотрения проекта бюджета влечет за собой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изменение основных характеристик проекта бюджета.</w:t>
      </w:r>
    </w:p>
    <w:p w:rsidR="005042DC" w:rsidRPr="005042DC" w:rsidRDefault="005042DC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5. Разработка прогноза социально-экономического развития муниципального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образования на очередной финансовый год осуществляется Главой местной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администрации.</w:t>
      </w:r>
    </w:p>
    <w:p w:rsidR="005042DC" w:rsidRPr="005042DC" w:rsidRDefault="005042DC" w:rsidP="005042DC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b/>
          <w:sz w:val="24"/>
          <w:szCs w:val="24"/>
          <w:lang w:val="ru-RU"/>
        </w:rPr>
        <w:t>Статья 17. Среднесрочный финансовый план муниципального образования</w:t>
      </w:r>
    </w:p>
    <w:p w:rsidR="005042DC" w:rsidRPr="005042DC" w:rsidRDefault="005042DC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1. Под среднесрочным финансовым планом муниципального образования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понимается документ, содержащий основные параметры местного бюджета.</w:t>
      </w:r>
    </w:p>
    <w:p w:rsidR="005042DC" w:rsidRPr="005042DC" w:rsidRDefault="005042DC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2. Среднесрочный финансовый план муниципального образования ежегодно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разрабатывается по форме и в порядке, </w:t>
      </w:r>
      <w:proofErr w:type="gramStart"/>
      <w:r w:rsidRPr="005042DC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proofErr w:type="gramEnd"/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установлены местной администрацией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образования, с соблюдением положений Бюджетного Кодекса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5042DC" w:rsidRPr="005042DC" w:rsidRDefault="005042DC" w:rsidP="005042DC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Проект среднесрочного финансового плана муниципального образования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утверждается местной администрацией муниципального образования и представляется </w:t>
      </w:r>
      <w:proofErr w:type="gramStart"/>
      <w:r w:rsidRPr="005042D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представительный орган муниципального образования одновременно с проектом местного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бюджета.</w:t>
      </w:r>
    </w:p>
    <w:p w:rsidR="005042DC" w:rsidRPr="005042DC" w:rsidRDefault="005042DC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Значения показателей среднесрочного финансового плана муниципального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образования и основных показателей проекта местного бюджета должны соответствовать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9177F">
        <w:rPr>
          <w:rFonts w:ascii="Times New Roman" w:hAnsi="Times New Roman" w:cs="Times New Roman"/>
          <w:sz w:val="24"/>
          <w:szCs w:val="24"/>
          <w:lang w:val="ru-RU"/>
        </w:rPr>
        <w:t>руг</w:t>
      </w:r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F9177F">
        <w:rPr>
          <w:rFonts w:ascii="Times New Roman" w:hAnsi="Times New Roman" w:cs="Times New Roman"/>
          <w:sz w:val="24"/>
          <w:szCs w:val="24"/>
          <w:lang w:val="ru-RU"/>
        </w:rPr>
        <w:t>ругу</w:t>
      </w:r>
      <w:r w:rsidRPr="005042DC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5042DC" w:rsidRPr="005042DC" w:rsidRDefault="005042DC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3. Утвержденный среднесрочный финансовый план муниципального образования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должен содержать следующие параметры:</w:t>
      </w:r>
    </w:p>
    <w:p w:rsidR="005042DC" w:rsidRPr="005042DC" w:rsidRDefault="005042DC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прогнозируемый общий объем доходов и расходов;</w:t>
      </w:r>
    </w:p>
    <w:p w:rsidR="005042DC" w:rsidRPr="005042DC" w:rsidRDefault="005042DC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объемы бюджетных ассигнований по главным распорядителям бюджетных средств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по разделам, подразделам, </w:t>
      </w:r>
      <w:proofErr w:type="gramStart"/>
      <w:r w:rsidR="00F9177F" w:rsidRPr="005042DC">
        <w:rPr>
          <w:rFonts w:ascii="Times New Roman" w:hAnsi="Times New Roman" w:cs="Times New Roman"/>
          <w:sz w:val="24"/>
          <w:szCs w:val="24"/>
          <w:lang w:val="ru-RU"/>
        </w:rPr>
        <w:t>целевы</w:t>
      </w:r>
      <w:r w:rsidR="00F9177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9177F" w:rsidRPr="005042D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 статьям и видам расходов классификации расходов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бюджетов;</w:t>
      </w:r>
    </w:p>
    <w:p w:rsidR="005042DC" w:rsidRPr="005042DC" w:rsidRDefault="005042DC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дефицит (</w:t>
      </w:r>
      <w:proofErr w:type="spellStart"/>
      <w:r w:rsidRPr="005042DC">
        <w:rPr>
          <w:rFonts w:ascii="Times New Roman" w:hAnsi="Times New Roman" w:cs="Times New Roman"/>
          <w:sz w:val="24"/>
          <w:szCs w:val="24"/>
          <w:lang w:val="ru-RU"/>
        </w:rPr>
        <w:t>профицит</w:t>
      </w:r>
      <w:proofErr w:type="spellEnd"/>
      <w:r w:rsidRPr="005042DC">
        <w:rPr>
          <w:rFonts w:ascii="Times New Roman" w:hAnsi="Times New Roman" w:cs="Times New Roman"/>
          <w:sz w:val="24"/>
          <w:szCs w:val="24"/>
          <w:lang w:val="ru-RU"/>
        </w:rPr>
        <w:t>) местного бюджета;</w:t>
      </w:r>
    </w:p>
    <w:p w:rsidR="005042DC" w:rsidRPr="005042DC" w:rsidRDefault="005042DC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верхний предел муниципального долга по состоянию на 1 января года, следующего</w:t>
      </w:r>
    </w:p>
    <w:p w:rsidR="005042DC" w:rsidRPr="005042DC" w:rsidRDefault="00F9177F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 очередным финансовый</w:t>
      </w:r>
      <w:r w:rsidR="005042DC"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 годом (очередным финансовым годом и каждым годом</w:t>
      </w:r>
      <w:proofErr w:type="gramEnd"/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планового периода).</w:t>
      </w:r>
    </w:p>
    <w:p w:rsidR="005042DC" w:rsidRPr="005042DC" w:rsidRDefault="005042DC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Местной администрацией муниципального образования может быть предусмотрено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утверждение дополнительных показателей среднесрочного финансового плана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образования.</w:t>
      </w:r>
    </w:p>
    <w:p w:rsidR="005042DC" w:rsidRPr="005042DC" w:rsidRDefault="005042DC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4. Показатели среднесрочного финансового плана муниципального образования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носят </w:t>
      </w:r>
      <w:proofErr w:type="spellStart"/>
      <w:r w:rsidR="00F9177F">
        <w:rPr>
          <w:rFonts w:ascii="Times New Roman" w:hAnsi="Times New Roman" w:cs="Times New Roman"/>
          <w:sz w:val="24"/>
          <w:szCs w:val="24"/>
          <w:lang w:val="ru-RU"/>
        </w:rPr>
        <w:t>неготивный</w:t>
      </w:r>
      <w:proofErr w:type="spellEnd"/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 характер и могут быть </w:t>
      </w:r>
      <w:proofErr w:type="gramStart"/>
      <w:r w:rsidRPr="005042DC">
        <w:rPr>
          <w:rFonts w:ascii="Times New Roman" w:hAnsi="Times New Roman" w:cs="Times New Roman"/>
          <w:sz w:val="24"/>
          <w:szCs w:val="24"/>
          <w:lang w:val="ru-RU"/>
        </w:rPr>
        <w:t>изменены</w:t>
      </w:r>
      <w:proofErr w:type="gramEnd"/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 при разработке и утверждении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 xml:space="preserve">среднесрочного финансового плана муниципального образования на </w:t>
      </w:r>
      <w:proofErr w:type="gramStart"/>
      <w:r w:rsidRPr="005042DC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proofErr w:type="gramEnd"/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финансовый год и плановый период.</w:t>
      </w:r>
    </w:p>
    <w:p w:rsidR="005042DC" w:rsidRPr="005042DC" w:rsidRDefault="005042DC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5. Среднесрочный финансовый план муниципального образования разрабатывается</w:t>
      </w:r>
    </w:p>
    <w:p w:rsidR="005042DC" w:rsidRPr="005042DC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путем уточнения параметров указанного плана на плановый период и добавления</w:t>
      </w:r>
    </w:p>
    <w:p w:rsidR="00F9177F" w:rsidRPr="00F9177F" w:rsidRDefault="005042DC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5042DC">
        <w:rPr>
          <w:rFonts w:ascii="Times New Roman" w:hAnsi="Times New Roman" w:cs="Times New Roman"/>
          <w:sz w:val="24"/>
          <w:szCs w:val="24"/>
          <w:lang w:val="ru-RU"/>
        </w:rPr>
        <w:t>параметров на второй год планового периода.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В пояснительной записке к проекту среднесрочного финансового плана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приводится обоснование параметров среднесрочного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финансового плана, в том числе их сопоставление с ранее одобренн</w:t>
      </w:r>
      <w:r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параметрами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указанием причин планируемых изменений.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b/>
          <w:sz w:val="24"/>
          <w:szCs w:val="24"/>
          <w:lang w:val="ru-RU"/>
        </w:rPr>
        <w:t>Статья 18. Прогнозирование доходов местного бюджета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Доходы бюджета прогнозируются на основе прогноза социально-экономического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развития муниципального образования, в условиях действующего на день внесения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проекта решения о бюджете в Муниципальный совет, законодательства о налогах и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сборах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и бюджетного законодательства Российской Федерации, а также законодательства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законодательства Санкт-Петербурга, решений Муниципального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совета,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устанавливающих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неналоговые доходы местного бюджета.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b/>
          <w:sz w:val="24"/>
          <w:szCs w:val="24"/>
          <w:lang w:val="ru-RU"/>
        </w:rPr>
        <w:t>Статья 19. Планирование бюджетных ассигнований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1.Планирование бюджетных ассигнований осуществляется в порядке и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с методиками, устанавливаем</w:t>
      </w:r>
      <w:r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финансовым органом.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2.Планирование бюджетных ассигнований осуществляется раздельно по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бюджетным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ассигнованиям на исполнение действующих и принимаемых обязательств.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Под бюджетными ассигнованиями на исполнение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действующих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расходных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обязательств понимаются ассигнования, состав и (или) объем которых обусловлены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муниципальными правовыми актами, договорами и соглашениями, не предлагаемыми (не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планируем</w:t>
      </w:r>
      <w:r>
        <w:rPr>
          <w:rFonts w:ascii="Times New Roman" w:hAnsi="Times New Roman" w:cs="Times New Roman"/>
          <w:sz w:val="24"/>
          <w:szCs w:val="24"/>
          <w:lang w:val="ru-RU"/>
        </w:rPr>
        <w:t>ыми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>) к изменению в текущем финансовом году, в очередном финансовом году,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к признанию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утратившими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силу либо изменению с увеличением объема бюджетных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ассигнований,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предусмотренного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на исполнение соответствующих обязательств в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текущем финансовом году, включая договоры и соглашения, заключенные (подлежащие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заключению) получателями бюджетных средств во исполнение указанных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муниципальных правовых актов.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Под бюджетными ассигнованиями на исполнение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принимаемых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расходных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обязательств понимаются ассигнования, состав и (или) объем которых обусловлены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муниципальными правовыми актами, договорами и соглашениями, предлагаемыми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планируем</w:t>
      </w:r>
      <w:r>
        <w:rPr>
          <w:rFonts w:ascii="Times New Roman" w:hAnsi="Times New Roman" w:cs="Times New Roman"/>
          <w:sz w:val="24"/>
          <w:szCs w:val="24"/>
          <w:lang w:val="ru-RU"/>
        </w:rPr>
        <w:t>ыми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>) к принятию или изменению в текущем финансовом году, в очередном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финансовом году, к принятию либо изменению с увеличением объема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ассигнований,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предусмотренного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на исполнение соответствующих обязательств в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текущем финансовом году, включая договоры и соглашения, подлежащие заключению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получателями</w:t>
      </w: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бюджетных средств во исполнение указанных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правовых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актов.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b/>
          <w:sz w:val="24"/>
          <w:szCs w:val="24"/>
          <w:lang w:val="ru-RU"/>
        </w:rPr>
        <w:t>Статья 20. Муниципальные программы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1.Муниципальные программы, реализуемые за счет средств местного бюджета,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разрабатываются и утверждаются местной администрацией.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2. Объем бюджетных ассигнований на реализацию муниципальных программ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утверждается решением Муниципального совета о бюджете в составе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ведомственной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структуры расходов бюджета по соответствующей каждой программе целевой статье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расходов бюджета в соответствии с муниципальным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правов</w:t>
      </w:r>
      <w:r>
        <w:rPr>
          <w:rFonts w:ascii="Times New Roman" w:hAnsi="Times New Roman" w:cs="Times New Roman"/>
          <w:sz w:val="24"/>
          <w:szCs w:val="24"/>
          <w:lang w:val="ru-RU"/>
        </w:rPr>
        <w:t>ыми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актом местной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администрации,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утвердившим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программу.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Муниципальные программы подлежат приведению в соответствие с решением о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бюджете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трех месяцев со дня вступления его в силу.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9177F">
        <w:rPr>
          <w:rFonts w:ascii="Times New Roman" w:hAnsi="Times New Roman" w:cs="Times New Roman"/>
          <w:sz w:val="24"/>
          <w:szCs w:val="24"/>
          <w:lang w:val="ru-RU"/>
        </w:rPr>
        <w:t>.По каждой муниципальной программе ежегодно проводится оценка эффективности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ее реализации.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4. Порядок разработки, утверждения и оценки эффективности реализации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Муниципальных </w:t>
      </w: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программ регулируется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правовым актом,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утвержденным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местной администрацией.</w:t>
      </w:r>
    </w:p>
    <w:p w:rsidR="005042DC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b/>
          <w:sz w:val="24"/>
          <w:szCs w:val="24"/>
          <w:lang w:val="ru-RU"/>
        </w:rPr>
        <w:t>Статья 21. Ведомственные программы.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В местном бюджете могут предусматриваться бюджетные ассигнования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реализацию ведомственных программ, разработка, утверждение и реализация которых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осуществляются в порядке, установленном местной администрацией.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b/>
          <w:sz w:val="24"/>
          <w:szCs w:val="24"/>
          <w:lang w:val="ru-RU"/>
        </w:rPr>
        <w:t>Статья 22. Порядок и сроки составления проекта местного бюджета</w:t>
      </w:r>
    </w:p>
    <w:p w:rsidR="00F9177F" w:rsidRPr="00F9177F" w:rsidRDefault="00F9177F" w:rsidP="00F9177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Порядок и сроки составления проекта бюджета муниципального образования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устанавливаются Местной администрацией с соблюдением требований, устанавливаемых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Бюджетным кодексом Российской Федерации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9177F" w:rsidRPr="00813103" w:rsidRDefault="00F9177F" w:rsidP="00813103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3103">
        <w:rPr>
          <w:rFonts w:ascii="Times New Roman" w:hAnsi="Times New Roman" w:cs="Times New Roman"/>
          <w:b/>
          <w:sz w:val="24"/>
          <w:szCs w:val="24"/>
          <w:lang w:val="ru-RU"/>
        </w:rPr>
        <w:t>Раздел 1У. Рассмотрение и утверждение местного бюджета</w:t>
      </w:r>
    </w:p>
    <w:p w:rsidR="00F9177F" w:rsidRPr="00813103" w:rsidRDefault="00F9177F" w:rsidP="00813103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3103">
        <w:rPr>
          <w:rFonts w:ascii="Times New Roman" w:hAnsi="Times New Roman" w:cs="Times New Roman"/>
          <w:b/>
          <w:sz w:val="24"/>
          <w:szCs w:val="24"/>
          <w:lang w:val="ru-RU"/>
        </w:rPr>
        <w:t>Статья 23. Проект решения о местном бюджете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Проект решения о местном бюджете должен содержать: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основные характеристики местного бюджета (общий объем доходов бюджета, общий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объем расходов бюджета, дефицит (</w:t>
      </w:r>
      <w:proofErr w:type="spell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профицит</w:t>
      </w:r>
      <w:proofErr w:type="spellEnd"/>
      <w:r w:rsidRPr="00F9177F">
        <w:rPr>
          <w:rFonts w:ascii="Times New Roman" w:hAnsi="Times New Roman" w:cs="Times New Roman"/>
          <w:sz w:val="24"/>
          <w:szCs w:val="24"/>
          <w:lang w:val="ru-RU"/>
        </w:rPr>
        <w:t>) бюджета);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перечень главных администраторов доходов местного бюджета;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перечень главных администраторов источников финансирования дефицита местного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бюджета;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ведомственную структуру расходов местного бюджета на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финансовый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ГОД;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И группам (группам и подгруппам) видам расходов классификации расходов бюджетов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очередной финансовый год, а также по разделам и подразделам классификации расходов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бюджетов в случаях, установленных Бюджетным кодексом, решением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совета;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ведомственную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 расходов бюджета на очередной финансовый год;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общий объем бюджетных ассигнований, направляемых на исполнение публичных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нормативных обязательств;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объем межбюджетных трансфертов, получаемых из других бюджетов и (или)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предоставляемых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другим бюджетам бюджетной системы Российской Федерации в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очередном финансовом году;</w:t>
      </w:r>
      <w:proofErr w:type="gramEnd"/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источники финансирования дефицита местного бюджета на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proofErr w:type="gramEnd"/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финансовый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год;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верхний предел муниципального долга по состоянию на 1 января года, следующего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очередным финансовым</w:t>
      </w: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годом, с указанием, в том числе верхнего предела долга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муниципальным гарантиям;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иные показатели местного бюджета, установленные Бюджетным кодексом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F9177F" w:rsidRPr="00813103" w:rsidRDefault="00F9177F" w:rsidP="00813103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3103">
        <w:rPr>
          <w:rFonts w:ascii="Times New Roman" w:hAnsi="Times New Roman" w:cs="Times New Roman"/>
          <w:b/>
          <w:sz w:val="24"/>
          <w:szCs w:val="24"/>
          <w:lang w:val="ru-RU"/>
        </w:rPr>
        <w:t>Статья 24. Документы и материалы, представляемые в Муниципальный совет</w:t>
      </w:r>
    </w:p>
    <w:p w:rsidR="00F9177F" w:rsidRPr="00813103" w:rsidRDefault="00F9177F" w:rsidP="00F9177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3103">
        <w:rPr>
          <w:rFonts w:ascii="Times New Roman" w:hAnsi="Times New Roman" w:cs="Times New Roman"/>
          <w:b/>
          <w:sz w:val="24"/>
          <w:szCs w:val="24"/>
          <w:lang w:val="ru-RU"/>
        </w:rPr>
        <w:t>одновременно с проектом бюджета.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Одновременно с проектом решения о бюджете в Муниципальный совет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представляются: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бюджетной политики и основные направления налоговой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политики;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предварительные итоги социально-экономического развития муниципального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образования за истекший период текущего финансового года и ожидаемые итоги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социально-экономического развития муниципального образования за </w:t>
      </w:r>
      <w:proofErr w:type="gramStart"/>
      <w:r w:rsidRPr="00F9177F">
        <w:rPr>
          <w:rFonts w:ascii="Times New Roman" w:hAnsi="Times New Roman" w:cs="Times New Roman"/>
          <w:sz w:val="24"/>
          <w:szCs w:val="24"/>
          <w:lang w:val="ru-RU"/>
        </w:rPr>
        <w:t>текущий</w:t>
      </w:r>
      <w:proofErr w:type="gramEnd"/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финансовый год;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прогноз социально-экономического развития муниципального образования;</w:t>
      </w:r>
    </w:p>
    <w:p w:rsidR="00F9177F" w:rsidRPr="00F9177F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 к проекту бюджета;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9177F">
        <w:rPr>
          <w:rFonts w:ascii="Times New Roman" w:hAnsi="Times New Roman" w:cs="Times New Roman"/>
          <w:sz w:val="24"/>
          <w:szCs w:val="24"/>
          <w:lang w:val="ru-RU"/>
        </w:rPr>
        <w:t>методики (проекты методик) и расчеты распределения межбюджетных трансфертов;</w:t>
      </w:r>
    </w:p>
    <w:p w:rsidR="00F9177F" w:rsidRPr="00F9177F" w:rsidRDefault="00F9177F" w:rsidP="0081310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верхний</w:t>
      </w: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предел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долга на конец года,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F9177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gramStart"/>
      <w:r w:rsidR="00813103">
        <w:rPr>
          <w:rFonts w:ascii="Times New Roman" w:hAnsi="Times New Roman" w:cs="Times New Roman"/>
          <w:sz w:val="24"/>
          <w:szCs w:val="24"/>
          <w:lang w:val="ru-RU"/>
        </w:rPr>
        <w:t>учетным</w:t>
      </w:r>
      <w:proofErr w:type="gramEnd"/>
    </w:p>
    <w:p w:rsidR="00F9177F" w:rsidRPr="00FB2385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финансовым годом</w:t>
      </w:r>
      <w:r w:rsidRPr="008131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оценка </w:t>
      </w:r>
      <w:r w:rsidR="00FB2385">
        <w:rPr>
          <w:rFonts w:ascii="Times New Roman" w:hAnsi="Times New Roman" w:cs="Times New Roman"/>
          <w:sz w:val="24"/>
          <w:szCs w:val="24"/>
          <w:lang w:val="ru-RU"/>
        </w:rPr>
        <w:t>ожидаемого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исполнения бюджета на </w:t>
      </w:r>
      <w:r w:rsidR="00FB2385">
        <w:rPr>
          <w:rFonts w:ascii="Times New Roman" w:hAnsi="Times New Roman" w:cs="Times New Roman"/>
          <w:sz w:val="24"/>
          <w:szCs w:val="24"/>
          <w:lang w:val="ru-RU"/>
        </w:rPr>
        <w:t>текущий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финансовый </w:t>
      </w:r>
      <w:r w:rsidR="00FB2385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3103" w:rsidRPr="00FB2385" w:rsidRDefault="00FB2385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="00813103"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документы и</w:t>
      </w:r>
      <w:r w:rsidR="00813103"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материалы.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Статья 25. Внесение проекта решения о местном бюджете в </w:t>
      </w:r>
      <w:proofErr w:type="gramStart"/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</w:t>
      </w:r>
      <w:proofErr w:type="gramEnd"/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>совет.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Местная администрация вносит проект решения о местном бюджете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очередной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финансовый год на рассмотрение в Муниципальный совет не позднее 15 ноября текущего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Одновременно с проектом решения о местном бюджете в Муниципальный совет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представляются документы и материалы, указанные в статье 24 настоящего Положения.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Статья 26. Рассмотрение проекта решения о бюджете </w:t>
      </w:r>
      <w:proofErr w:type="gramStart"/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Муниципальном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>Совете</w:t>
      </w:r>
      <w:proofErr w:type="gramEnd"/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Муниципального образования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2385">
        <w:rPr>
          <w:rFonts w:ascii="Times New Roman" w:hAnsi="Times New Roman" w:cs="Times New Roman"/>
          <w:sz w:val="24"/>
          <w:szCs w:val="24"/>
          <w:lang w:val="ru-RU"/>
        </w:rPr>
        <w:t>1.Порядок</w:t>
      </w:r>
      <w:proofErr w:type="spell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рассмотрения проекта решения о бюджете и его утверждение</w:t>
      </w:r>
    </w:p>
    <w:p w:rsidR="00813103" w:rsidRPr="00FB2385" w:rsidRDefault="00813103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определяется настоящим Положением и иными муниципальными правовыми актами.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2. Муниципальный Совет Муниципального образования рассматривает проект</w:t>
      </w:r>
    </w:p>
    <w:p w:rsidR="00813103" w:rsidRPr="00FB2385" w:rsidRDefault="00813103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решения о бюджете в трех чтениях.</w:t>
      </w:r>
    </w:p>
    <w:p w:rsidR="00813103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13103" w:rsidRPr="00FB2385">
        <w:rPr>
          <w:rFonts w:ascii="Times New Roman" w:hAnsi="Times New Roman" w:cs="Times New Roman"/>
          <w:sz w:val="24"/>
          <w:szCs w:val="24"/>
          <w:lang w:val="ru-RU"/>
        </w:rPr>
        <w:t>. Муниципальный Совет Муниципального образования рассматривает проект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решения о бюджете в первом чтении не позднее 10 календарных дней со дня вынесения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проекта решения о бюджете на рассмотрение Муниципального Совета Муниципального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4. До рассмотрения проекта решения о бюджете в первом чтении он подлежит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рассмотрению контрольным органом, заключения которого предоставляются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Муниципальному Совету Муниципального образования и Главе Администрации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образования.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5. При предоставлении проекта решения о бюджете на рассмотрения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муниципального образования Глава Администрации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или уполномоченное им должностное лицо выступает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докладом об основных показателях и характеристиках бюджета. Перед обсуждением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проекта решения о бюджете в первом чтении с содокладом выступает руководитель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контрольного органа Муниципального образования.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6. Муниципальный Совет Муниципального образования в решении о принятии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первом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чтении (за основу) проекта решения о бюджете утверждает основные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характеристики бюджета. При отклонении проекта решения о бюджете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Муниципальный</w:t>
      </w:r>
      <w:proofErr w:type="gramEnd"/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Совет Муниципального образования принимает решение о передаче проекта решения о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бюджете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в согласительную комиссию по уточнению основных характеристик проекта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бюджета,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состоящую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из трех представителей Муниципального Совета Муниципального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образования и трех представителей Администрации Муниципального образования.</w:t>
      </w:r>
    </w:p>
    <w:p w:rsidR="00813103" w:rsidRPr="00FB2385" w:rsidRDefault="00813103" w:rsidP="00FB2385">
      <w:pPr>
        <w:pStyle w:val="PreformattedText"/>
        <w:ind w:left="709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Согласительная комиссия в течение 7 </w:t>
      </w:r>
      <w:proofErr w:type="spell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календарны</w:t>
      </w:r>
      <w:proofErr w:type="spell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дней разрабатывает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согласованный вариант бюджета, после чего Глава Администрации Муниципального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образования вновь представляет уточненный проект решения о бюджете на рассмотрение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Муниципального образования.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Решения согласительной комиссии принимаются простым большинством ее членов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при условии, что в голосовании участвовало не менее трех членов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согласительной</w:t>
      </w:r>
      <w:proofErr w:type="gramEnd"/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комиссии.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7. В случае принятия в первом чтении (за основу) проекта решения о бюджете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 Глава Администрации Муниципального</w:t>
      </w:r>
      <w:r w:rsidR="00FB2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образования, депутаты Муниципального Совета Муниципального образования в течение 7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календарных дней подают в финансовый орган Администрации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образования поправки к проекту решения о бюджете.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Поправки должны соответствовать действующей бюджетной классификации. </w:t>
      </w:r>
    </w:p>
    <w:p w:rsidR="00813103" w:rsidRPr="00FB2385" w:rsidRDefault="00813103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В течение последующих 7 календарных дней финансовый орган проводит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экспертизу поправок и готовит рекомендации о принятии или отклонении их</w:t>
      </w:r>
    </w:p>
    <w:p w:rsidR="00FB2385" w:rsidRPr="00FB2385" w:rsidRDefault="00813103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Муниципальным Советом Муниципального образования при рассмотрении во втором</w:t>
      </w:r>
      <w:r w:rsidR="00FB2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385" w:rsidRPr="00FB2385">
        <w:rPr>
          <w:rFonts w:ascii="Times New Roman" w:hAnsi="Times New Roman" w:cs="Times New Roman"/>
          <w:sz w:val="24"/>
          <w:szCs w:val="24"/>
          <w:lang w:val="ru-RU"/>
        </w:rPr>
        <w:t>чтении проекта решения о бюджете. Поправки, поданные после установленного срока, не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рассматриваются.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8. После первого чтения проект решения о бюджете </w:t>
      </w:r>
      <w:r>
        <w:rPr>
          <w:rFonts w:ascii="Times New Roman" w:hAnsi="Times New Roman" w:cs="Times New Roman"/>
          <w:sz w:val="24"/>
          <w:szCs w:val="24"/>
          <w:lang w:val="ru-RU"/>
        </w:rPr>
        <w:t>выносит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публичные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слушанья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Публичные слушания проводятся через 15 календарных дней после принятия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проекта решения о бюджете в первом чтении.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Порядок проведения публичных слушаний определяется решением Муниципального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Совета Муниципального образования и Положением о порядке организации и проведения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публичных слушаний.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Финансовый орган проводит экспертизу поправок, поданных в ходе публичных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слушаний, и готовит рекомендации о принятии или отклонении их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Советом Муниципального образования при рассмотрении во втором чтении проекта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решения о бюджете.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9. Проект решения о бюджете во втором чтении должен быть рассмотрен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Муниципальным Советом Муниципального образования не позднее чем через 30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календарных дней после принятия проекта решения о бюджете в первом чтении.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10. Второе чтение включает в себя голосование по распределению бюджетных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ассигнований по разделам, подразделам, целевым статьям и видам расходов,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классификации расходов бюджета и ведомственной структуре расходов с учетом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поданных поправок.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В ходе второго чтения проекта решения о бюджете не могут быть изменены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без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согласования с Главой Администрации Муниципального образования, утвержденные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первом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чтении следующие основные показатели бюджета: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объем доходов бюджета;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превышение доходов над расходами или дефицит бюджета и его предельный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процент по отношению к расходам;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источники финансирования дефицита бюджета.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11. При рассмотрении в третьем чтении в соответствии с распределением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бюджетных ассигнований по разделам, подразделам, целевым статьям и видам расходов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классификации расходов муниципального бюджета,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принят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во втором чтении,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утверждается ведомственная структура расходов муниципального бюджета на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очередной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финансовый год. При рассмотрении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третьем чтении проект </w:t>
      </w:r>
      <w:r>
        <w:rPr>
          <w:rFonts w:ascii="Times New Roman" w:hAnsi="Times New Roman" w:cs="Times New Roman"/>
          <w:sz w:val="24"/>
          <w:szCs w:val="24"/>
          <w:lang w:val="ru-RU"/>
        </w:rPr>
        <w:t>выносится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на Голосование В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целом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Третье чтение должно состояться не позднее чем через 10 дней после принятия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проекта решения о бюджете во втором чтении.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>Статья 27. Сроки утверждения решения о бюджете и последствия непринятия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>проекта решения о бюджете на очередной финансовый год в срок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1. Решение о бюджете Муниципального образования должно быть рассмотрено,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утверждено Муниципальным Советом Муниципального образования, подписано Главой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и обнародовано до начала очередного финансового года.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Решение о бюджете подлежит опубликованию в ближайшем выпуске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печатного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издания Муниципального образования.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Органы местного самоуправления Муниципального образования обязаны принимать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все возможные меры в пределах их компетенции по обеспечению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своевременного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рассмотрения, утверждения, подписания и обнародования решения о бюджете.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2. В случае если решение о бюджете на очередной финансовый год не вступило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силу с начала финансового года, вводится режим временного управления бюджетом,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которого финансовый орган Администрации Муниципального образования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вправе: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осуществлять расходование бюджетных средств на цели, определенные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законодательством, при условии, что из бюджета на предыдущий финансовый год на эти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цели уже выделялись средства, но не более одной двенадцатой ассигнований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предыдущего года в расчете на месяц по соответствующим разделам функциональной и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ведомственной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классификаций расходов бюджета;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не финансировать расходы, не предусмотренные проектом решения о бюджете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на очередной финансовый год.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Если решение о бюджете не вступило в силу через три месяца после начала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финансового года, финансовый орган Администрации Муниципального образования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вправе осуществлять расходы, распределять доходы и осуществлять заимствования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соблюдении условий, определенных пунктом 2 настоящей статьи.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При этом финансовый орган Администрации Муниципального образования не имеет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права: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предоставлять бюджетные средства на инвестиционные цели;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предоставлять субвенции юридическим лицам, за исключением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предприятий и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учреждений;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осуществлять заимствования в размере более одной восьмой объема заимствований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предыд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ущего финансового года в расчете на квартал;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формировать резервный фонд и осуществлять расходы из этого фонда.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4. Если решение о бюджете вступает в силу после начала финансового года и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бюджета до вступления в силу указанного решения осуществляется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пунктами 2 и 3 настоящей статьи, Глава Администрации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образования в течение одного месяца со дня вступления в силу указанного решения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обязан внести в Муниципальный Совет Муниципального образования проект решения о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внесении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изменений и дополнений в решение о бюджете Муниципального образования,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уточняющий показатели бюджета с учетом результатов исполнения бюджета за период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временного управления бюджетом.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Указанный проект решения рассматривается и утверждается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Советом в срок, не превышающий 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календарных дней со дня его представления.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>Статья 28. Внесение изменений в решение о местном бюджете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1. Администрация вправе в соответствии с бюджетным законодательством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и настоящим Положением разработать и представить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Муниципального совета проект решения о внесении изменений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решение о местном бюджете.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2. Рассмотрение и утверждение Муниципальным советом проекта решения о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внесении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изменений в решение о местном бюджете проходит в одном чтении.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Проект решения о внесении изменений в решение о местном бюджете, решение о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внесении изменений в решение о местном бюджете подлежат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официальному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опубликованию.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публичные слушания проекта о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внесении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изменений в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бюджет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FB2385">
        <w:rPr>
          <w:rFonts w:ascii="Times New Roman" w:hAnsi="Times New Roman" w:cs="Times New Roman"/>
          <w:b/>
          <w:sz w:val="24"/>
          <w:szCs w:val="24"/>
        </w:rPr>
        <w:t>V</w:t>
      </w:r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>. Исполнение бюджета Муниципального образования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b/>
          <w:sz w:val="24"/>
          <w:szCs w:val="24"/>
          <w:lang w:val="ru-RU"/>
        </w:rPr>
        <w:t>Статья 29. Основы исполнения местного бюджета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1. Исполнение местного бюджета обеспечивается Местной администрацией.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Исполнение местного бюджета организуется на основе сводной бюджетной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росписи и кассового плана.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Местный бюджет исполняется на основе единства кассы и подведомственности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Кассовое обслуживание исполнения местного бюджета осуществляется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Федеральным казначейством.</w:t>
      </w:r>
    </w:p>
    <w:p w:rsidR="00FB2385" w:rsidRPr="00FB2385" w:rsidRDefault="00FB2385" w:rsidP="00FB2385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Исполнение местного бюджета по расходам и источникам финансирования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дефицита местного бюджета осуществляется в порядке, установленной местной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администрацией, с соблюдением требований Бюджетного кодекса Российской Федерации.</w:t>
      </w:r>
    </w:p>
    <w:p w:rsidR="00FB2385" w:rsidRPr="00FB2385" w:rsidRDefault="00FB2385" w:rsidP="00C13C67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C13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Исполнение местного бюджета по источникам финансирования дефицита местного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бюджета осуществляется главными администраторами источников финансирования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дефицита местного бюджета в соответствии со сводной бюджетной росписью.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Санкционирование оплаты денежных обязательств, подлежащих исполнению за счет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бюджетных ассигнований по источникам финансирования дефицита местного бюджета,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осуществляется в порядке, устано</w:t>
      </w:r>
      <w:r w:rsidR="00C13C67">
        <w:rPr>
          <w:rFonts w:ascii="Times New Roman" w:hAnsi="Times New Roman" w:cs="Times New Roman"/>
          <w:sz w:val="24"/>
          <w:szCs w:val="24"/>
          <w:lang w:val="ru-RU"/>
        </w:rPr>
        <w:t>вленной местной администрацией.</w:t>
      </w:r>
    </w:p>
    <w:p w:rsidR="00FB2385" w:rsidRPr="00FB2385" w:rsidRDefault="00FB2385" w:rsidP="00C13C67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13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В случае и порядке,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местной администрацией, при организации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исполнения местного бюджета по расходам может предусматриваться утверждение и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доведение до главных распорядителей и получателей средств местного бюджета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предельного объема оплаты денежных обязательств в соответствующем периоде текущего</w:t>
      </w:r>
      <w:r w:rsidR="00C13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финансового года (пре</w:t>
      </w:r>
      <w:r w:rsidR="00C13C67">
        <w:rPr>
          <w:rFonts w:ascii="Times New Roman" w:hAnsi="Times New Roman" w:cs="Times New Roman"/>
          <w:sz w:val="24"/>
          <w:szCs w:val="24"/>
          <w:lang w:val="ru-RU"/>
        </w:rPr>
        <w:t>дельные объемы финансирования).</w:t>
      </w:r>
    </w:p>
    <w:p w:rsidR="00FB2385" w:rsidRPr="00FB2385" w:rsidRDefault="00FB2385" w:rsidP="00C13C67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Предельные объемы финансирования устанавливаются в целом в отношении главного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распорядителя и получателя средств местного бюджета помесячно или поквартально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нарастающим итогом с начала текущего финансового года либо на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соответствующий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квартал на основе заявок на финансирование главных распорядителей и получателей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сре</w:t>
      </w:r>
      <w:r w:rsidR="00C13C67">
        <w:rPr>
          <w:rFonts w:ascii="Times New Roman" w:hAnsi="Times New Roman" w:cs="Times New Roman"/>
          <w:sz w:val="24"/>
          <w:szCs w:val="24"/>
          <w:lang w:val="ru-RU"/>
        </w:rPr>
        <w:t>дств местного бюджета.</w:t>
      </w:r>
    </w:p>
    <w:p w:rsidR="00FB2385" w:rsidRPr="00FB2385" w:rsidRDefault="00FB2385" w:rsidP="00C13C67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C13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Доходы, фактически полученные при исполнении местного бюджета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сверх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утвержденного решением о бюджете общего объема доходов, могут направляться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местной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без внесения изменений в решение о местном бюджете на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текущий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финансовый год на замещение муниципальных заимствований, погашение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муниципального долга, а также на исполнение публичных нормативных обязательств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в случае недостаточности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на их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исполнение бюджетных ассигнований в размере, предусмотренном Бюджетным кодексом</w:t>
      </w:r>
    </w:p>
    <w:p w:rsidR="00FB2385" w:rsidRPr="00FB2385" w:rsidRDefault="00C13C67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FB2385" w:rsidRPr="00FB2385" w:rsidRDefault="00FB2385" w:rsidP="00C13C67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C13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Остатки средств местного бюджета на начало текущего финансового года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полном объеме могут направляться в текущем финансовом году на покрытие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временных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кассовых разрывов, кроме остатков средств це</w:t>
      </w:r>
      <w:r w:rsidR="00C13C67">
        <w:rPr>
          <w:rFonts w:ascii="Times New Roman" w:hAnsi="Times New Roman" w:cs="Times New Roman"/>
          <w:sz w:val="24"/>
          <w:szCs w:val="24"/>
          <w:lang w:val="ru-RU"/>
        </w:rPr>
        <w:t>левых межбюджетных трансфертов.</w:t>
      </w:r>
    </w:p>
    <w:p w:rsidR="00FB2385" w:rsidRPr="00C13C67" w:rsidRDefault="00FB2385" w:rsidP="00C13C67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C67">
        <w:rPr>
          <w:rFonts w:ascii="Times New Roman" w:hAnsi="Times New Roman" w:cs="Times New Roman"/>
          <w:b/>
          <w:sz w:val="24"/>
          <w:szCs w:val="24"/>
          <w:lang w:val="ru-RU"/>
        </w:rPr>
        <w:t>Статья 30. Сводная бюджетная роспись</w:t>
      </w:r>
    </w:p>
    <w:p w:rsidR="00FB2385" w:rsidRPr="00FB2385" w:rsidRDefault="00FB2385" w:rsidP="00C13C67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Порядок составления и ведения сводной бюджетной росписи устанавливается</w:t>
      </w:r>
    </w:p>
    <w:p w:rsidR="00FB2385" w:rsidRPr="00FB2385" w:rsidRDefault="00C13C67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Финансовым органом.</w:t>
      </w:r>
    </w:p>
    <w:p w:rsidR="00FB2385" w:rsidRPr="00FB2385" w:rsidRDefault="00FB2385" w:rsidP="00C13C67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Утверждение сводной бюджетной росписи и внесение изменений в нее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осуществляется ру</w:t>
      </w:r>
      <w:r w:rsidR="00C13C67">
        <w:rPr>
          <w:rFonts w:ascii="Times New Roman" w:hAnsi="Times New Roman" w:cs="Times New Roman"/>
          <w:sz w:val="24"/>
          <w:szCs w:val="24"/>
          <w:lang w:val="ru-RU"/>
        </w:rPr>
        <w:t>ководителем Финансового органа.</w:t>
      </w:r>
    </w:p>
    <w:p w:rsidR="00FB2385" w:rsidRPr="00FB2385" w:rsidRDefault="00FB2385" w:rsidP="00C13C67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В ходе исполнения местного бюджета в сводную бюджетную роспись могут быть</w:t>
      </w:r>
    </w:p>
    <w:p w:rsidR="00FB2385" w:rsidRPr="00FB2385" w:rsidRDefault="00FB2385" w:rsidP="00C13C67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внесены изменения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решениями </w:t>
      </w:r>
      <w:r w:rsidR="00C13C6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Финансового органа 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>без внесения изменений в решение о местном бюджете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в случаях, установленных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Бюджетным</w:t>
      </w:r>
      <w:r w:rsidR="00C13C67">
        <w:rPr>
          <w:rFonts w:ascii="Times New Roman" w:hAnsi="Times New Roman" w:cs="Times New Roman"/>
          <w:sz w:val="24"/>
          <w:szCs w:val="24"/>
          <w:lang w:val="ru-RU"/>
        </w:rPr>
        <w:t xml:space="preserve"> кодексом Российской Федерации.</w:t>
      </w:r>
    </w:p>
    <w:p w:rsidR="00FB2385" w:rsidRPr="00F75E43" w:rsidRDefault="00FB2385" w:rsidP="00F75E43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E43">
        <w:rPr>
          <w:rFonts w:ascii="Times New Roman" w:hAnsi="Times New Roman" w:cs="Times New Roman"/>
          <w:b/>
          <w:sz w:val="24"/>
          <w:szCs w:val="24"/>
          <w:lang w:val="ru-RU"/>
        </w:rPr>
        <w:t>Статья 31. Кассовый план</w:t>
      </w:r>
    </w:p>
    <w:p w:rsidR="00FB2385" w:rsidRPr="00FB2385" w:rsidRDefault="00FB2385" w:rsidP="00F75E43">
      <w:pPr>
        <w:pStyle w:val="Preformatte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Под кассовым планом понимается прогноз кассовых поступлений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местный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бюджет и кассовых выплат из местного бюд</w:t>
      </w:r>
      <w:r w:rsidR="00F75E43">
        <w:rPr>
          <w:rFonts w:ascii="Times New Roman" w:hAnsi="Times New Roman" w:cs="Times New Roman"/>
          <w:sz w:val="24"/>
          <w:szCs w:val="24"/>
          <w:lang w:val="ru-RU"/>
        </w:rPr>
        <w:t>жета в текущем финансовом году.</w:t>
      </w:r>
    </w:p>
    <w:p w:rsidR="00FB2385" w:rsidRPr="00FB2385" w:rsidRDefault="00FB2385" w:rsidP="00F75E43">
      <w:pPr>
        <w:pStyle w:val="Preformatte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В кассовом плане устанавливается предельный объем денежных средств,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используемых на осуществление операций по управлению остатками средств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FB2385" w:rsidRPr="00FB2385" w:rsidRDefault="00F75E43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едином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счете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бюджета.</w:t>
      </w:r>
    </w:p>
    <w:p w:rsidR="00FB2385" w:rsidRPr="00FB2385" w:rsidRDefault="00FB2385" w:rsidP="00F75E4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Э.Финансовый орган устанавливает порядок составления и ведения кассового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плана, а также состав и сроки представления главными распорядителями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средств, главными администраторами доходов бюджета, </w:t>
      </w:r>
      <w:r w:rsidR="00F75E43" w:rsidRPr="00FB2385">
        <w:rPr>
          <w:rFonts w:ascii="Times New Roman" w:hAnsi="Times New Roman" w:cs="Times New Roman"/>
          <w:sz w:val="24"/>
          <w:szCs w:val="24"/>
          <w:lang w:val="ru-RU"/>
        </w:rPr>
        <w:t>главн</w:t>
      </w:r>
      <w:r w:rsidR="00F75E43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F75E43" w:rsidRPr="00FB238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администраторами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источников финансирования дефицита бюджета сведений, необходимых </w:t>
      </w:r>
      <w:proofErr w:type="gramStart"/>
      <w:r w:rsidRPr="00FB2385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составл</w:t>
      </w:r>
      <w:r w:rsidR="00F75E43">
        <w:rPr>
          <w:rFonts w:ascii="Times New Roman" w:hAnsi="Times New Roman" w:cs="Times New Roman"/>
          <w:sz w:val="24"/>
          <w:szCs w:val="24"/>
          <w:lang w:val="ru-RU"/>
        </w:rPr>
        <w:t>ения и ведения кассового плана.</w:t>
      </w:r>
    </w:p>
    <w:p w:rsidR="00FB2385" w:rsidRPr="00FB2385" w:rsidRDefault="00FB2385" w:rsidP="00F75E43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4. Составление и ведение кассового плана осуществляется Финансовым органом.</w:t>
      </w:r>
    </w:p>
    <w:p w:rsidR="00FB2385" w:rsidRPr="00F75E43" w:rsidRDefault="00FB2385" w:rsidP="00F75E43">
      <w:pPr>
        <w:pStyle w:val="PreformattedText"/>
        <w:ind w:firstLine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E43">
        <w:rPr>
          <w:rFonts w:ascii="Times New Roman" w:hAnsi="Times New Roman" w:cs="Times New Roman"/>
          <w:b/>
          <w:sz w:val="24"/>
          <w:szCs w:val="24"/>
          <w:lang w:val="ru-RU"/>
        </w:rPr>
        <w:t>Статья 32. Бюджетная роспись</w:t>
      </w:r>
    </w:p>
    <w:p w:rsidR="00FB2385" w:rsidRPr="00F75E43" w:rsidRDefault="00FB2385" w:rsidP="00FB2385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Порядок составления и ведения бюджетных росписей главных распорядителей</w:t>
      </w:r>
    </w:p>
    <w:p w:rsidR="00FB2385" w:rsidRPr="00FB2385" w:rsidRDefault="00FB2385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>средств местного бюджета, включая внесение изменений в них, устанавливается</w:t>
      </w:r>
    </w:p>
    <w:p w:rsidR="00FB2385" w:rsidRPr="00983898" w:rsidRDefault="00983898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Финансовым органом.</w:t>
      </w:r>
    </w:p>
    <w:p w:rsidR="00983898" w:rsidRPr="00983898" w:rsidRDefault="00983898" w:rsidP="00983898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Бюджетные росписи главных распорядителей средств местного бюджета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составляются в соответствии с бюджетными ассигнованиями, утвержденными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сводной бю</w:t>
      </w:r>
      <w:r>
        <w:rPr>
          <w:rFonts w:ascii="Times New Roman" w:hAnsi="Times New Roman" w:cs="Times New Roman"/>
          <w:sz w:val="24"/>
          <w:szCs w:val="24"/>
          <w:lang w:val="ru-RU"/>
        </w:rPr>
        <w:t>джетной росписью, и утвержденным</w:t>
      </w:r>
      <w:r w:rsidRPr="0098389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Финансовым</w:t>
      </w:r>
      <w:r w:rsidRPr="00983898">
        <w:rPr>
          <w:rFonts w:ascii="Times New Roman" w:hAnsi="Times New Roman" w:cs="Times New Roman"/>
          <w:sz w:val="24"/>
          <w:szCs w:val="24"/>
          <w:lang w:val="ru-RU"/>
        </w:rPr>
        <w:t>и органом лимитами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бюджетных обязательств.</w:t>
      </w:r>
    </w:p>
    <w:p w:rsidR="00983898" w:rsidRPr="00983898" w:rsidRDefault="00983898" w:rsidP="00983898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Утверждение бюджетной росписи и внесение изменений в нее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осуществляются главным распорядителем средств местного бюджета.</w:t>
      </w:r>
    </w:p>
    <w:p w:rsidR="00983898" w:rsidRPr="00983898" w:rsidRDefault="00983898" w:rsidP="00983898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b/>
          <w:sz w:val="24"/>
          <w:szCs w:val="24"/>
          <w:lang w:val="ru-RU"/>
        </w:rPr>
        <w:t>Статья 33. Завершение текущего финансового года</w:t>
      </w:r>
    </w:p>
    <w:p w:rsidR="00983898" w:rsidRPr="00983898" w:rsidRDefault="00983898" w:rsidP="0098389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Завершение операций по исполнению местного бюджета в 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текущем</w:t>
      </w:r>
      <w:proofErr w:type="gramEnd"/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финансовом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году осуществляется в порядке, установленном Финансовым органом в соответствии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с требованиями Бюджетно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кодекса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Федерациии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3898" w:rsidRPr="00983898" w:rsidRDefault="00983898" w:rsidP="00983898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983898">
        <w:rPr>
          <w:rFonts w:ascii="Times New Roman" w:hAnsi="Times New Roman" w:cs="Times New Roman"/>
          <w:b/>
          <w:sz w:val="24"/>
          <w:szCs w:val="24"/>
        </w:rPr>
        <w:t>VI</w:t>
      </w:r>
      <w:r w:rsidRPr="00983898">
        <w:rPr>
          <w:rFonts w:ascii="Times New Roman" w:hAnsi="Times New Roman" w:cs="Times New Roman"/>
          <w:b/>
          <w:sz w:val="24"/>
          <w:szCs w:val="24"/>
          <w:lang w:val="ru-RU"/>
        </w:rPr>
        <w:t>. Составление, внешняя проверка, рассмотрение и утверждение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b/>
          <w:sz w:val="24"/>
          <w:szCs w:val="24"/>
          <w:lang w:val="ru-RU"/>
        </w:rPr>
        <w:t>бюджетной отчетности</w:t>
      </w:r>
    </w:p>
    <w:p w:rsidR="00983898" w:rsidRPr="00983898" w:rsidRDefault="00983898" w:rsidP="00983898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b/>
          <w:sz w:val="24"/>
          <w:szCs w:val="24"/>
          <w:lang w:val="ru-RU"/>
        </w:rPr>
        <w:t>Статья 34. Составление бюджетной отчетности</w:t>
      </w:r>
    </w:p>
    <w:p w:rsidR="00983898" w:rsidRPr="00983898" w:rsidRDefault="00983898" w:rsidP="00983898">
      <w:pPr>
        <w:pStyle w:val="Preformatted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Главные администраторы средств местного бюджета составляют 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сводную</w:t>
      </w:r>
      <w:proofErr w:type="gramEnd"/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бюджетную отчетность на основании представленной им бюджетной отчетности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подведомственными получателями средств местного бюджета, администраторами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доходов местного бюджета, администраторами источников финансирования дефицита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местного бюджета.</w:t>
      </w:r>
    </w:p>
    <w:p w:rsidR="00983898" w:rsidRPr="00983898" w:rsidRDefault="00983898" w:rsidP="0098389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Главные администраторы средств местного бюджета представляют 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сводную</w:t>
      </w:r>
      <w:proofErr w:type="gramEnd"/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бюджетную отчетность в Финансовый орган в установленные им сроки.</w:t>
      </w:r>
    </w:p>
    <w:p w:rsidR="00983898" w:rsidRPr="00983898" w:rsidRDefault="00983898" w:rsidP="0098389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2. Бюджетная отчетность муниципального образования составляется 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Финансовым</w:t>
      </w:r>
      <w:proofErr w:type="gramEnd"/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органом на основании сводной бюджетной отчетности главных администраторов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средств местного бюджета.</w:t>
      </w:r>
    </w:p>
    <w:p w:rsidR="00983898" w:rsidRPr="00983898" w:rsidRDefault="00983898" w:rsidP="0098389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3. Бюджетная отчетность муниципального образования является годовой. Отчет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об исполнении местного бюджета является ежеквартальным.</w:t>
      </w:r>
    </w:p>
    <w:p w:rsidR="00983898" w:rsidRPr="00983898" w:rsidRDefault="00983898" w:rsidP="00983898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83898">
        <w:rPr>
          <w:rFonts w:ascii="Times New Roman" w:hAnsi="Times New Roman" w:cs="Times New Roman"/>
          <w:sz w:val="24"/>
          <w:szCs w:val="24"/>
          <w:lang w:val="ru-RU"/>
        </w:rPr>
        <w:t>тчет об исполнении местного бюджета за первый квартал, полугодие и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девять месяцев текущего финансового года утверждается Администрацией и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направляется в Муниципальный совет.</w:t>
      </w:r>
    </w:p>
    <w:p w:rsidR="00983898" w:rsidRPr="00983898" w:rsidRDefault="00983898" w:rsidP="0098389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Годовой отчет об исполнении местного бюджета подлежит утверждению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решением Муниципального совета.</w:t>
      </w:r>
    </w:p>
    <w:p w:rsidR="00983898" w:rsidRPr="00983898" w:rsidRDefault="00983898" w:rsidP="0098389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5. Финансовый орган представляет бюджетную отчетность в финансовый орган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Санкт-Петербурга.</w:t>
      </w:r>
    </w:p>
    <w:p w:rsidR="00983898" w:rsidRPr="00983898" w:rsidRDefault="00983898" w:rsidP="00983898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b/>
          <w:sz w:val="24"/>
          <w:szCs w:val="24"/>
          <w:lang w:val="ru-RU"/>
        </w:rPr>
        <w:t>Статья 35. Внешняя проверка, представление, рассмотрение и утверждение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b/>
          <w:sz w:val="24"/>
          <w:szCs w:val="24"/>
          <w:lang w:val="ru-RU"/>
        </w:rPr>
        <w:t>годового отчета об исполнении местного бюджета</w:t>
      </w:r>
    </w:p>
    <w:p w:rsidR="00983898" w:rsidRPr="00983898" w:rsidRDefault="00983898" w:rsidP="00983898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Годовой отчет об исполнении местного бюджета до его рассмотрения 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Муниципальном совете подлежит внешней проверке, которая включает 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внешнюю</w:t>
      </w:r>
      <w:proofErr w:type="gramEnd"/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проверку бюджетной отчетности главных администраторов средств местного бюджета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и подготовку заключения на годовой отчет об исполнении местного бюджета.</w:t>
      </w:r>
    </w:p>
    <w:p w:rsidR="00983898" w:rsidRPr="00983898" w:rsidRDefault="00983898" w:rsidP="00983898">
      <w:pPr>
        <w:pStyle w:val="Preformatted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Внешняя проверка годового отчета об исполнении местного бюджета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осуществляется Контрольно-счетной палатой Санкт-Петербурга.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C7D0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8389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представляет отчет об исполнении местного бюджета 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Контрольно-счетную палату Санкт-Петербурга для подготовки заключения на него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01 апреля текущего года. Подготовка заключения на годовой отчет 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исполнении</w:t>
      </w:r>
      <w:proofErr w:type="gramEnd"/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 местного бюджета проводится в срок, не превышающий один месяц.</w:t>
      </w:r>
    </w:p>
    <w:p w:rsidR="00983898" w:rsidRPr="00983898" w:rsidRDefault="00983898" w:rsidP="00DC7D02">
      <w:pPr>
        <w:pStyle w:val="Preformatted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Контрольно-счетная палата Санкт—Петербурга проводит внешнюю проверку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годового отчета об исполнении местного бюджета и составляет заключение.</w:t>
      </w:r>
    </w:p>
    <w:p w:rsidR="00983898" w:rsidRPr="00983898" w:rsidRDefault="00983898" w:rsidP="00DC7D02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Администрация представляет годовой отчет об исполнении местного бюджета</w:t>
      </w:r>
    </w:p>
    <w:p w:rsidR="00FB2385" w:rsidRPr="00983898" w:rsidRDefault="00983898" w:rsidP="00FB238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в Муниципальный совет не позднее 01 мая текущего года.</w:t>
      </w:r>
    </w:p>
    <w:p w:rsidR="00983898" w:rsidRPr="00983898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Одновременно с годовым отчетом об исполнении местного бюджета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представляются проект решения об исполнении бюджета, иные документы,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предусмотренные бюджетным законодательством Российской Федерации.</w:t>
      </w:r>
      <w:proofErr w:type="gramEnd"/>
    </w:p>
    <w:p w:rsidR="00983898" w:rsidRPr="00983898" w:rsidRDefault="00983898" w:rsidP="00DC7D02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По итогам рассмотрения отчета об исполнении местного бюджета 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Муниципальный</w:t>
      </w:r>
      <w:proofErr w:type="gramEnd"/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совет принимает одно из следующих решений: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об утверждении отчета об исполнении местного бюджета;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06 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отклонении</w:t>
      </w:r>
      <w:proofErr w:type="gramEnd"/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 отчета об исполнении местного бюджета.</w:t>
      </w:r>
    </w:p>
    <w:p w:rsidR="00983898" w:rsidRPr="00983898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7. В случае отклонения Муниципальным советом решения об исполнении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местного бюджета он возвращается для устранения фактов недостоверного или неполного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отражения данных и повторного представления в срок, не превышающий один месяц.</w:t>
      </w:r>
    </w:p>
    <w:p w:rsidR="00983898" w:rsidRPr="00983898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Рассмотрение повторно представленного проекта решения об исполнении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местного бюджета производится Муниципальным советом в порядке,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 для первичного рассмотрения.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83898" w:rsidRPr="00983898" w:rsidRDefault="00983898" w:rsidP="00DC7D02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83898">
        <w:rPr>
          <w:rFonts w:ascii="Times New Roman" w:hAnsi="Times New Roman" w:cs="Times New Roman"/>
          <w:sz w:val="24"/>
          <w:szCs w:val="24"/>
          <w:lang w:val="ru-RU"/>
        </w:rPr>
        <w:t>0тчет</w:t>
      </w:r>
      <w:proofErr w:type="spellEnd"/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 об исполнении местного бюджета должен быть вынесен на 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публичные</w:t>
      </w:r>
      <w:proofErr w:type="gramEnd"/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слушания, в порядке, определенном Уставом.</w:t>
      </w:r>
    </w:p>
    <w:p w:rsidR="00983898" w:rsidRPr="00983898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9. Утвержденный отчет об исполнении местного бюджета подлежит 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официальному</w:t>
      </w:r>
      <w:proofErr w:type="gramEnd"/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опубликованию.</w:t>
      </w:r>
    </w:p>
    <w:p w:rsidR="00983898" w:rsidRPr="00DC7D02" w:rsidRDefault="00983898" w:rsidP="00DC7D02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7D02">
        <w:rPr>
          <w:rFonts w:ascii="Times New Roman" w:hAnsi="Times New Roman" w:cs="Times New Roman"/>
          <w:b/>
          <w:sz w:val="24"/>
          <w:szCs w:val="24"/>
          <w:lang w:val="ru-RU"/>
        </w:rPr>
        <w:t>Статья 36. Решение об исполнении местного бюджета</w:t>
      </w:r>
    </w:p>
    <w:p w:rsidR="00983898" w:rsidRPr="00983898" w:rsidRDefault="00983898" w:rsidP="00DC7D02">
      <w:pPr>
        <w:pStyle w:val="Preformatted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Решением Муниципального совета об исполнении местного бюджета утверждается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отчет об исполнении местного бюджета за отчетный финансовый год с указанием общего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объема доходов, расходов и дефицит</w:t>
      </w: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spellStart"/>
      <w:proofErr w:type="gramEnd"/>
      <w:r w:rsidRPr="00983898">
        <w:rPr>
          <w:rFonts w:ascii="Times New Roman" w:hAnsi="Times New Roman" w:cs="Times New Roman"/>
          <w:sz w:val="24"/>
          <w:szCs w:val="24"/>
          <w:lang w:val="ru-RU"/>
        </w:rPr>
        <w:t>профицита</w:t>
      </w:r>
      <w:proofErr w:type="spellEnd"/>
      <w:r w:rsidRPr="00983898">
        <w:rPr>
          <w:rFonts w:ascii="Times New Roman" w:hAnsi="Times New Roman" w:cs="Times New Roman"/>
          <w:sz w:val="24"/>
          <w:szCs w:val="24"/>
          <w:lang w:val="ru-RU"/>
        </w:rPr>
        <w:t>) местного бюджета.</w:t>
      </w:r>
    </w:p>
    <w:p w:rsidR="00983898" w:rsidRPr="00983898" w:rsidRDefault="00DC7D02" w:rsidP="00DC7D02">
      <w:pPr>
        <w:pStyle w:val="Preformatted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83898" w:rsidRPr="00983898">
        <w:rPr>
          <w:rFonts w:ascii="Times New Roman" w:hAnsi="Times New Roman" w:cs="Times New Roman"/>
          <w:sz w:val="24"/>
          <w:szCs w:val="24"/>
          <w:lang w:val="ru-RU"/>
        </w:rPr>
        <w:t>тдельными приложениями к решению Муниципального совета об исполнении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местного бюджета за отчетный финансовый год утверждаются показатели:</w:t>
      </w:r>
    </w:p>
    <w:p w:rsidR="00983898" w:rsidRPr="00983898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доходов бюд</w:t>
      </w:r>
      <w:r w:rsidR="00DC7D02">
        <w:rPr>
          <w:rFonts w:ascii="Times New Roman" w:hAnsi="Times New Roman" w:cs="Times New Roman"/>
          <w:sz w:val="24"/>
          <w:szCs w:val="24"/>
          <w:lang w:val="ru-RU"/>
        </w:rPr>
        <w:t>жета по кодам классификации дохо</w:t>
      </w:r>
      <w:r w:rsidRPr="00983898">
        <w:rPr>
          <w:rFonts w:ascii="Times New Roman" w:hAnsi="Times New Roman" w:cs="Times New Roman"/>
          <w:sz w:val="24"/>
          <w:szCs w:val="24"/>
          <w:lang w:val="ru-RU"/>
        </w:rPr>
        <w:t>дов бюджетов;</w:t>
      </w:r>
    </w:p>
    <w:p w:rsidR="00983898" w:rsidRPr="00983898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расходов бюджета по ведомственной структуре расходов бюджета;</w:t>
      </w:r>
    </w:p>
    <w:p w:rsidR="00983898" w:rsidRPr="00983898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расходов бюджета по разделам и подразделам классификации расходов бюджетов;</w:t>
      </w:r>
    </w:p>
    <w:p w:rsidR="00983898" w:rsidRPr="00983898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источников финансирования дефицита бюджета по кодам классификации</w:t>
      </w:r>
    </w:p>
    <w:p w:rsidR="00983898" w:rsidRPr="00983898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источников финансирования дефицитов бюджетов;</w:t>
      </w:r>
    </w:p>
    <w:p w:rsidR="00983898" w:rsidRPr="00983898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Решением об исполнении местного бюджета также утверждаются иные показатели,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83898">
        <w:rPr>
          <w:rFonts w:ascii="Times New Roman" w:hAnsi="Times New Roman" w:cs="Times New Roman"/>
          <w:sz w:val="24"/>
          <w:szCs w:val="24"/>
          <w:lang w:val="ru-RU"/>
        </w:rPr>
        <w:t>установленные решением Муниципального совета для решения об исполнении бюджета.</w:t>
      </w:r>
      <w:proofErr w:type="gramEnd"/>
    </w:p>
    <w:p w:rsidR="00983898" w:rsidRPr="00DC7D02" w:rsidRDefault="00983898" w:rsidP="00DC7D02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7D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="00DC7D02" w:rsidRPr="00DC7D02">
        <w:rPr>
          <w:rFonts w:ascii="Times New Roman" w:hAnsi="Times New Roman" w:cs="Times New Roman"/>
          <w:b/>
          <w:sz w:val="24"/>
          <w:szCs w:val="24"/>
        </w:rPr>
        <w:t>VII</w:t>
      </w:r>
      <w:r w:rsidRPr="00DC7D02">
        <w:rPr>
          <w:rFonts w:ascii="Times New Roman" w:hAnsi="Times New Roman" w:cs="Times New Roman"/>
          <w:b/>
          <w:sz w:val="24"/>
          <w:szCs w:val="24"/>
          <w:lang w:val="ru-RU"/>
        </w:rPr>
        <w:t>. Муниципальный финансовый контроль</w:t>
      </w:r>
    </w:p>
    <w:p w:rsidR="00983898" w:rsidRPr="00DC7D02" w:rsidRDefault="00983898" w:rsidP="00DC7D02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7D02">
        <w:rPr>
          <w:rFonts w:ascii="Times New Roman" w:hAnsi="Times New Roman" w:cs="Times New Roman"/>
          <w:b/>
          <w:sz w:val="24"/>
          <w:szCs w:val="24"/>
          <w:lang w:val="ru-RU"/>
        </w:rPr>
        <w:t>Статья 37. Органы, осуществляющие муниципальный финансовый контроль</w:t>
      </w:r>
    </w:p>
    <w:p w:rsidR="00983898" w:rsidRPr="00983898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В Муниципальном образовании муниципальный финансовый контроль</w:t>
      </w:r>
    </w:p>
    <w:p w:rsidR="00983898" w:rsidRPr="00DC7D02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осуществляют:</w:t>
      </w:r>
    </w:p>
    <w:p w:rsidR="00983898" w:rsidRPr="00DC7D02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контрольный орган Муниципального образования;</w:t>
      </w:r>
    </w:p>
    <w:p w:rsidR="00983898" w:rsidRPr="00DC7D02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финансовый орган Администрации муниципального образования;</w:t>
      </w:r>
    </w:p>
    <w:p w:rsidR="00983898" w:rsidRPr="00DC7D02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главные распорядители, распорядители бюджетных средств.</w:t>
      </w:r>
    </w:p>
    <w:p w:rsidR="00983898" w:rsidRPr="00DC7D02" w:rsidRDefault="00983898" w:rsidP="00DC7D02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7D02">
        <w:rPr>
          <w:rFonts w:ascii="Times New Roman" w:hAnsi="Times New Roman" w:cs="Times New Roman"/>
          <w:b/>
          <w:sz w:val="24"/>
          <w:szCs w:val="24"/>
          <w:lang w:val="ru-RU"/>
        </w:rPr>
        <w:t>Статья 38. Установление порядка осуществления муниципального финансового</w:t>
      </w:r>
    </w:p>
    <w:p w:rsidR="00983898" w:rsidRPr="00DC7D02" w:rsidRDefault="00983898" w:rsidP="00983898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7D02">
        <w:rPr>
          <w:rFonts w:ascii="Times New Roman" w:hAnsi="Times New Roman" w:cs="Times New Roman"/>
          <w:b/>
          <w:sz w:val="24"/>
          <w:szCs w:val="24"/>
          <w:lang w:val="ru-RU"/>
        </w:rPr>
        <w:t>контроля</w:t>
      </w:r>
    </w:p>
    <w:p w:rsidR="00983898" w:rsidRPr="00DC7D02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Порядок осуществления муниципального финансового контроля устанавливается: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для контрольного органа Муниципального образования решением Муниципального</w:t>
      </w:r>
    </w:p>
    <w:p w:rsidR="00983898" w:rsidRPr="00DC7D02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Совета Муниципального образования;</w:t>
      </w:r>
    </w:p>
    <w:p w:rsidR="00983898" w:rsidRPr="00983898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для финансового органа Администрации Муниципального образования -</w:t>
      </w:r>
    </w:p>
    <w:p w:rsidR="00983898" w:rsidRPr="00DC7D02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Администрацией Муниципального образования.</w:t>
      </w:r>
    </w:p>
    <w:p w:rsidR="00983898" w:rsidRPr="00DC7D02" w:rsidRDefault="00983898" w:rsidP="00DC7D02">
      <w:pPr>
        <w:pStyle w:val="PreformattedTex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7D02">
        <w:rPr>
          <w:rFonts w:ascii="Times New Roman" w:hAnsi="Times New Roman" w:cs="Times New Roman"/>
          <w:b/>
          <w:sz w:val="24"/>
          <w:szCs w:val="24"/>
          <w:lang w:val="ru-RU"/>
        </w:rPr>
        <w:t>Статья 39. Ответственность за бюджетные правонарушения</w:t>
      </w:r>
    </w:p>
    <w:p w:rsidR="00983898" w:rsidRPr="00DC7D02" w:rsidRDefault="00983898" w:rsidP="00DC7D02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Ответственность за бюджетные правонарушения в Муниципальном образовании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наступает по основаниям и в формах, предусмотренных Бюджетным Кодексом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и иными федеральными законами.</w:t>
      </w: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983898" w:rsidRPr="00983898" w:rsidRDefault="00983898" w:rsidP="0098389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9838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83898" w:rsidRPr="00C3377E" w:rsidRDefault="00983898" w:rsidP="00983898">
      <w:pPr>
        <w:pStyle w:val="PreformattedText"/>
        <w:rPr>
          <w:lang w:val="ru-RU"/>
        </w:rPr>
      </w:pPr>
    </w:p>
    <w:p w:rsidR="00FB2385" w:rsidRPr="006827FB" w:rsidRDefault="00FB2385" w:rsidP="00FB2385">
      <w:pPr>
        <w:pStyle w:val="PreformattedText"/>
        <w:rPr>
          <w:lang w:val="ru-RU"/>
        </w:rPr>
      </w:pPr>
      <w:r w:rsidRPr="006827FB">
        <w:rPr>
          <w:lang w:val="ru-RU"/>
        </w:rPr>
        <w:t xml:space="preserve"> </w:t>
      </w:r>
    </w:p>
    <w:p w:rsidR="00FB2385" w:rsidRPr="006827FB" w:rsidRDefault="00FB2385" w:rsidP="00FB2385">
      <w:pPr>
        <w:pStyle w:val="PreformattedText"/>
        <w:rPr>
          <w:lang w:val="ru-RU"/>
        </w:rPr>
      </w:pPr>
    </w:p>
    <w:p w:rsidR="00FB2385" w:rsidRPr="00F21C93" w:rsidRDefault="00FB2385" w:rsidP="00FB2385">
      <w:pPr>
        <w:pStyle w:val="PreformattedText"/>
        <w:rPr>
          <w:lang w:val="ru-RU"/>
        </w:rPr>
      </w:pP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3103" w:rsidRPr="00FB2385" w:rsidRDefault="00813103" w:rsidP="0081310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9177F" w:rsidRPr="00FB2385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9177F" w:rsidRPr="00FB2385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9177F" w:rsidRPr="00FB2385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177F" w:rsidRPr="00FB2385" w:rsidRDefault="00F9177F" w:rsidP="00F9177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5042DC" w:rsidRPr="00FB2385" w:rsidRDefault="005042DC" w:rsidP="005042D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825B4" w:rsidRPr="00FB2385" w:rsidRDefault="00D825B4" w:rsidP="00D825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825B4" w:rsidRPr="00FB2385" w:rsidRDefault="00D825B4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B40D9A" w:rsidRPr="00FB2385" w:rsidRDefault="00B40D9A" w:rsidP="00B40D9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3B4DE0" w:rsidRPr="00FB2385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3B4DE0" w:rsidRPr="00FB2385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3B4DE0" w:rsidRPr="00FB2385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B2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4DE0" w:rsidRPr="003B4DE0" w:rsidRDefault="003B4DE0" w:rsidP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3B4DE0" w:rsidRPr="003B4DE0" w:rsidRDefault="003B4DE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3A01D0" w:rsidRPr="003B4DE0" w:rsidRDefault="003A01D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3A01D0" w:rsidRPr="003B4DE0" w:rsidRDefault="001E66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B4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01D0" w:rsidRPr="003B4DE0" w:rsidRDefault="003A01D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A01D0" w:rsidRPr="003B4DE0" w:rsidSect="003A01D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A2A"/>
    <w:multiLevelType w:val="hybridMultilevel"/>
    <w:tmpl w:val="E292A8BE"/>
    <w:lvl w:ilvl="0" w:tplc="A3BA9BB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A4085"/>
    <w:multiLevelType w:val="hybridMultilevel"/>
    <w:tmpl w:val="9A121006"/>
    <w:lvl w:ilvl="0" w:tplc="29DC6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C60F5"/>
    <w:multiLevelType w:val="hybridMultilevel"/>
    <w:tmpl w:val="A74C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A3BC8"/>
    <w:multiLevelType w:val="hybridMultilevel"/>
    <w:tmpl w:val="976A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22AB5"/>
    <w:multiLevelType w:val="hybridMultilevel"/>
    <w:tmpl w:val="E95024EA"/>
    <w:lvl w:ilvl="0" w:tplc="84681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A076BD"/>
    <w:multiLevelType w:val="hybridMultilevel"/>
    <w:tmpl w:val="2FD6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95950"/>
    <w:multiLevelType w:val="hybridMultilevel"/>
    <w:tmpl w:val="9520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3A01D0"/>
    <w:rsid w:val="001E6643"/>
    <w:rsid w:val="003A01D0"/>
    <w:rsid w:val="003B4DE0"/>
    <w:rsid w:val="00462BF3"/>
    <w:rsid w:val="005042DC"/>
    <w:rsid w:val="00524C70"/>
    <w:rsid w:val="00813103"/>
    <w:rsid w:val="00983898"/>
    <w:rsid w:val="00B40D9A"/>
    <w:rsid w:val="00C13C67"/>
    <w:rsid w:val="00D825B4"/>
    <w:rsid w:val="00DC7D02"/>
    <w:rsid w:val="00F75E43"/>
    <w:rsid w:val="00F9177F"/>
    <w:rsid w:val="00FB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A01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3A01D0"/>
    <w:pPr>
      <w:spacing w:after="140" w:line="276" w:lineRule="auto"/>
    </w:pPr>
  </w:style>
  <w:style w:type="paragraph" w:styleId="a4">
    <w:name w:val="List"/>
    <w:basedOn w:val="a3"/>
    <w:rsid w:val="003A01D0"/>
  </w:style>
  <w:style w:type="paragraph" w:customStyle="1" w:styleId="Caption">
    <w:name w:val="Caption"/>
    <w:basedOn w:val="a"/>
    <w:qFormat/>
    <w:rsid w:val="003A01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A01D0"/>
    <w:pPr>
      <w:suppressLineNumbers/>
    </w:pPr>
  </w:style>
  <w:style w:type="paragraph" w:customStyle="1" w:styleId="PreformattedText">
    <w:name w:val="Preformatted Text"/>
    <w:basedOn w:val="a"/>
    <w:qFormat/>
    <w:rsid w:val="003A01D0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6487</Words>
  <Characters>36978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2021-02-15T09:24:00Z</dcterms:created>
  <dcterms:modified xsi:type="dcterms:W3CDTF">2021-02-16T09:33:00Z</dcterms:modified>
  <dc:language>en-US</dc:language>
</cp:coreProperties>
</file>