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D4" w:rsidRPr="00AB5CD4" w:rsidRDefault="00AB5CD4" w:rsidP="00AB5CD4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51FCAE" wp14:editId="41574739">
            <wp:extent cx="828675" cy="952500"/>
            <wp:effectExtent l="0" t="0" r="9525" b="0"/>
            <wp:docPr id="5" name="Рисунок 5" descr="http://www.sankt-peterburg.info/mosolnechnoe/akti/postanovleniya/pos049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nkt-peterburg.info/mosolnechnoe/akti/postanovleniya/pos049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>Глава Местной Администрации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>муниципального образования поселок Солнечное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>Санкт-Петербурга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B5CD4" w:rsidRPr="00AB5CD4" w:rsidRDefault="00AB5CD4" w:rsidP="00AB5CD4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>ПОСТАНОВЛЕНИЕ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18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от 12 мая 2020 года                            № 12</w:t>
      </w: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               </w:t>
      </w:r>
      <w:r w:rsidRPr="00AB5CD4">
        <w:rPr>
          <w:rFonts w:eastAsia="Times New Roman" w:cs="Times New Roman"/>
          <w:sz w:val="20"/>
          <w:szCs w:val="20"/>
          <w:lang w:eastAsia="ru-RU"/>
        </w:rPr>
        <w:t>                   п. Солнечное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«</w:t>
      </w: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Об утверждении Порядка </w:t>
      </w: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оформления и срок рассмотрения </w:t>
      </w:r>
      <w:proofErr w:type="gramStart"/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документов,  необходимых</w:t>
      </w:r>
      <w:proofErr w:type="gramEnd"/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  для назначения, перерасчета, приостановления, возобновления прекращения  ежемесячной  доплаты  к  страховой пенсии  по  старости,  страховой  пенсии  по  инвалидности,  пенсии  за  выслугу  лет  лицам,  замещавшим муниципальные  должности  на  постоянной  основе  </w:t>
      </w: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>в  органах местного самоуправления</w:t>
      </w:r>
      <w:r w:rsidRPr="00AB5CD4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>и муниципальных органах  муниципального образования поселок Солнечное</w:t>
      </w:r>
      <w:r w:rsidRPr="00AB5CD4">
        <w:rPr>
          <w:rFonts w:eastAsia="Times New Roman" w:cs="Times New Roman"/>
          <w:sz w:val="20"/>
          <w:szCs w:val="20"/>
          <w:lang w:eastAsia="ru-RU"/>
        </w:rPr>
        <w:t>»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соответствии с Законом Санкт-Петербурга от 21.12.2016 № 741-117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Санкт-Петербурга», постановлением Правительства Санкт-Петербурга от 28.03.2017 № 190 «О мерах по реализации статьи 6 и пункта 10 статьи 7 Закона Санкт-Петербурга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Санкт-Петербурга», распоряжением Комитета по социальной политике Санкт-Петербурга от 30.03.2017 года № 131-р «О мерах по реализации постановления Правительства Санкт-Петербурга от 28.03.2017 № 190» и на основании Устава муниципального образования поселок Солнечное. 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>Постановляю: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    Утвердить </w:t>
      </w:r>
      <w:proofErr w:type="gramStart"/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>Порядок  оформления</w:t>
      </w:r>
      <w:proofErr w:type="gramEnd"/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>  и срок рассмотрения документов,  необходимых  для назначения, перерасчета, приостановления, возобновления прекращения  ежемесячной  доплаты  к  страховой пенсии  по  старости,  страховой  пенсии  по  инвалидности,  пенсии  за  выслугу  лет  лицам,  замещавшим муниципальные  должности  на  постоянной  основе  в  органах местного самоуправления и муниципальных органах  муниципального образования поселок Солнечное согласно Приложению № 1.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>2.    Назначить ответственным лицом за рассмотрение документов, необходимых для назначения, приостановления, возобновления, прекращения выплаты ежемесячной доплаты к пенсии за стаж лицам, замещавшим муниципальные должности на постоянной основе в органах местного самоуправления главного бухгалтера.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>3.    Настоящее постановление вступает в силу со дня подписания.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4.    </w:t>
      </w:r>
      <w:proofErr w:type="gramStart"/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>Контроль  исполнения</w:t>
      </w:r>
      <w:proofErr w:type="gramEnd"/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постановления  оставляю за собой.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Глава МА МО п. Солнечное                                                         В.А. </w:t>
      </w:r>
      <w:proofErr w:type="spellStart"/>
      <w:r w:rsidRPr="00AB5CD4">
        <w:rPr>
          <w:rFonts w:eastAsia="Times New Roman" w:cs="Times New Roman"/>
          <w:sz w:val="20"/>
          <w:szCs w:val="20"/>
          <w:lang w:eastAsia="ru-RU"/>
        </w:rPr>
        <w:t>Барашкова</w:t>
      </w:r>
      <w:proofErr w:type="spellEnd"/>
    </w:p>
    <w:p w:rsidR="00AB5CD4" w:rsidRPr="00AB5CD4" w:rsidRDefault="00AB5CD4" w:rsidP="00AB5CD4">
      <w:pPr>
        <w:spacing w:before="100" w:beforeAutospacing="1" w:after="100" w:afterAutospacing="1" w:line="240" w:lineRule="auto"/>
        <w:ind w:left="4820" w:firstLine="567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eastAsia="Times New Roman" w:cs="Times New Roman"/>
          <w:sz w:val="20"/>
          <w:szCs w:val="20"/>
          <w:lang w:eastAsia="ru-RU"/>
        </w:rPr>
        <w:lastRenderedPageBreak/>
        <w:t>При</w:t>
      </w:r>
      <w:r w:rsidRPr="00AB5CD4">
        <w:rPr>
          <w:rFonts w:eastAsia="Times New Roman" w:cs="Times New Roman"/>
          <w:sz w:val="20"/>
          <w:szCs w:val="20"/>
          <w:lang w:eastAsia="ru-RU"/>
        </w:rPr>
        <w:t>иложение</w:t>
      </w:r>
      <w:proofErr w:type="spell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№ 1 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4820" w:firstLine="567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к постановлению МА МО п. Солнечное 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4820" w:firstLine="567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от 12.05.2020 г.  № 12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Порядок 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оформления  и</w:t>
      </w:r>
      <w:proofErr w:type="gramEnd"/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срок рассмотрения документов,  необходимых  для назначения, перерасчета, приостановления, возобновления прекращения  ежемесячной  доплаты  к  страховой пенсии  по  старости,  страховой  пенсии  по  инвалидности,  пенсии  за  выслугу  лет  лицам,  замещавшим муниципальные  должности  на  постоянной  основе  </w:t>
      </w: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>в  органах местного самоуправления</w:t>
      </w:r>
      <w:r w:rsidRPr="00AB5CD4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AB5CD4">
        <w:rPr>
          <w:rFonts w:eastAsia="Times New Roman" w:cs="Times New Roman"/>
          <w:b/>
          <w:bCs/>
          <w:sz w:val="20"/>
          <w:szCs w:val="20"/>
          <w:lang w:eastAsia="ru-RU"/>
        </w:rPr>
        <w:t>и муниципальных органах  муниципального образования поселок Солнечное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1.      Общие положения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Настоящий  Порядок разработан в соответствии с Законом Санкт-Петербурга от 21.12.2016 № 741-117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 (далее - Закон № 741-117), Постановлением Правительства Санкт-Петербурга от 28.03.2017 № 190 «О мерах по реализации статьи 6 и пункта 10 статьи 7 Закона Санкт-Петербурга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Санкт-Петербурга», распоряжением Комитета по социальной политике Санкт-Петербурга от 30.03.2017 № 131-р «О мерах по реализации постановления Правительства Санкт-Петербурга от 28.03.2017 № 190» (далее - Распоряжение № 131-р) и определяет  порядок и сроки рассмотрения документов, необходимых для назначения, перерасчета ежемесячной доплаты за стаж, приостановления, возобновления, прекращения выплаты ежемесячной доплаты за стаж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или муниципальных органах муниципального образования поселок Солнечное (далее – доплата к пенсии за стаж).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2.      Порядок оформления и рассмотрения документов, необходимых для назначения доплаты к пенсии за стаж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2.1.     </w:t>
      </w:r>
      <w:r w:rsidRPr="00AB5CD4">
        <w:rPr>
          <w:rFonts w:eastAsia="Times New Roman" w:cs="Times New Roman"/>
          <w:sz w:val="20"/>
          <w:szCs w:val="20"/>
          <w:lang w:eastAsia="ru-RU"/>
        </w:rPr>
        <w:t xml:space="preserve">Для назначения доплаты к пенсии за стаж лицо, замещавшее муниципальную должность на постоянной основе в органе местного самоуправления или в муниципальном органе муниципального образования поселок Солнечное, (далее - заявитель) обращается в Местную администрацию муниципального образования поселок Солнечное (далее - Местная администрация) с заявлением и документами, предусмотренными статьей 7 Закона № 741-117 и пунктом 2 Порядка оформления и форм документов, необходимых для назначения, перерасчета, приостановления, возобновления, прекращения выплаты доплаты за стаж и ведения Реестра граждан, которым назначена доплата за стаж, утвержденного Распоряжением № 131-р (далее - Порядок, утвержденный Распоряжением № 131-р). 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Заявитель несет ответственность за достоверность и полноту сведений, представленных в местную администрацию.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lastRenderedPageBreak/>
        <w:t>2.2.     Датой обращения является день приема Местной администрацией заявления и всех документов, подтверждающих право на установление доплаты к пенсии за стаж. При направлении заявления и документов по почте датой обращения считается дата, указанная на почтовом штемпеле по месту отправления.  Копии документов, направленные по почте, должны быть заверены нотариусом или организацией, выдавшей оригиналы документов.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2.3.     Специалист Местной администрации, ответственный за прием заявлений и документов, регистрирует в течение 3 (трех) дней со дня поступления заявление в журнале входящей корреспонденции и выдает заявителю расписку о принятии заявления и документов. В случае если заявителем представлены не все документы, подтверждающие право на доплату к пенсии за стаж, заявитель предупреждается о необходимости представить недостающие документы. В этом случае датой обращения считается дата представления недостающих документов. 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2.4.      После регистрации заявление и прилагаемые к нему документы передаются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специалисту  Местной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администрации, ответственному за их рассмотрение (далее по тексту - специалист Местной администрации). 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2.5.      В течение 10 (десяти) дней со дня регистрации заявления специалист Местной администрации рассматривает заявление и документы, предоставленные заявителем.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Специалист Местной администрации в ходе рассмотрения заявления и документов: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8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-            проверяет представленные заявление и документы на соответствие требованиям, установленным Законом № 741-117 и Порядком, утвержденным Распоряжением № 131-р (комплектность, правильность заполнения, достоверность и полнота представленных сведений); 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8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-             определяет в соответствии с действующим законодательством наличие либо отсутствие права на получение доплаты к пенсии за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стаж  и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условий реализации указанного права.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2.6.     При установлении факта отсутствия какого(их)-либо документа(</w:t>
      </w:r>
      <w:proofErr w:type="spellStart"/>
      <w:r w:rsidRPr="00AB5CD4">
        <w:rPr>
          <w:rFonts w:eastAsia="Times New Roman" w:cs="Times New Roman"/>
          <w:sz w:val="20"/>
          <w:szCs w:val="20"/>
          <w:lang w:eastAsia="ru-RU"/>
        </w:rPr>
        <w:t>ов</w:t>
      </w:r>
      <w:proofErr w:type="spellEnd"/>
      <w:r w:rsidRPr="00AB5CD4">
        <w:rPr>
          <w:rFonts w:eastAsia="Times New Roman" w:cs="Times New Roman"/>
          <w:sz w:val="20"/>
          <w:szCs w:val="20"/>
          <w:lang w:eastAsia="ru-RU"/>
        </w:rPr>
        <w:t>), предусмотренных пунктом 2 статьи 7 Закона №741-117 и пунктом 2 Порядка, утвержденного Распоряжением № 131-р, специалист Местной администрации запрашивает у заявителя недостающие документы.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2.7.     По результатам осуществления действий, указанных в пункте 2.5 настоящего Порядка, специалист местной администрации готовит проект Постановления местной администрации о назначении доплаты к пенсии за стаж либо об отказе в назначении доплаты к пенсии за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стаж  с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указанием оснований отказа (далее – проект Постановления).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Текст проекта Постановления о назначении доплаты к пенсии за стаж должен иметь вводную и распорядительную части.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Вводная часть проекта Постановления должна содержать указание на нормативные правовые акты, в соответствии с которыми назначается доплата к пенсии за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стаж  (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>наименование, дата принятия, номер).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Распорядительная часть проекта Постановления обязательно должна содержать: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8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-            указание о назначении доплаты к пенсии;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8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-            фамилию, имя, отчество лица, которому назначена доплата к пенсии за стаж;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8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-            полное наименование муниципальной должности, в соответствии с должностным окладом по которой устанавливается размер доплаты к пенсии;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8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-            конкретный размер назначаемой доплаты к пенсии за стаж;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8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-            день, с которого назначается доплата к пенсии;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8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lastRenderedPageBreak/>
        <w:t>-            поручение о контроле исполнения постановления с указанием, на кого возложена обязанность по контролю.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К проекту прикладываются заявление и представленные вместе с ним документы.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2.8.     Доплата к пенсии за стаж назначается и выплачивается со дня подачи заявления, но не ранее чем со дня, следующего за днем увольнения лица с муниципальной должности.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2.9.     Постановление местной администрации о назначении доплаты к пенсии за стаж либо об отказе в назначении доплаты к пенсии за стаж принимается в течение 30 (тридцати) дней с даты обращения заявителя и представления всех необходимых документов.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2.10.  В случае принятия решения о назначении доплаты к пенсии за стаж специалист местной администрации производит расчет размера доплаты к пенсии по форме, установленной Порядком, утвержденным распоряжением № 131-р.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2.11. В случае принятия решения об отказе в назначении доплаты к пенсии за стаж (отсутствие правовых оснований для назначения доплаты к пенсии), в том числе по причинам несоответствия представленных документов установленным законодательством требованиям, в течение 5 (пяти) рабочих дней после принятия решения специалист местной администрации письменно информирует заявителя о причинах отказа.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2.12.  Специалист местной администрации формирует личное дело заявителя, в которое подшиваются заявление, представленные заявителем документы, постановление о назначении доплаты к пенсии за стаж или копия письма об отказе, при необходимости - копии нормативных и информационных документов, подтверждающих право на доплату к пенсии за стаж (далее - личное дело).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2.13.  В течение 5 (пяти) рабочих дней после принятия решения о назначении доплаты к пенсии за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стаж  специалист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местной администрации письменно информирует заявителя и направляет личное дело с извещением, по форме, установленной Порядком, утвержденным распоряжением № 131-р, в Санкт-Петербургское государственное казенное учреждение «Городской информационно-расчетный центр» (далее - Городской центр).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2.14. Выплата доплаты к пенсии за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стаж  производится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местной администрацией через отделение почтовой связи по месту жительства заявителя в Санкт-Петербурге либо в кредитную организацию в соответствии с данными, указанными заявителем.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3.      Порядок и сроки рассмотрения документов, необходимых для перерасчета, приостановления, возобновления и прекращения выплаты доплаты к пенсии за стаж</w:t>
      </w:r>
    </w:p>
    <w:p w:rsidR="00AB5CD4" w:rsidRPr="00AB5CD4" w:rsidRDefault="00AB5CD4" w:rsidP="00AB5CD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3.1.       Перерасчет, приостановление, возобновление и прекращение выплаты доплаты к пенсии за стаж производится местной администрацией в случаях, установленных статьями 8-9 Закона № 741-117.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3.2.        Оформление документов, необходимых для перерасчета доплаты к пенсии за стаж, в связи с изменением условий назначения доплаты к пенсии за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стаж  производится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на основании заявления и документов, подтверждающих право на перерасчет, в порядке, установленном разделом 2 настоящего Порядка.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3.3.       Оформление документов, необходимых для приостановления, возобновления, прекращения выплаты доплаты к пенсии за стаж, производится на основании заявления и документов, представленных заявителем, или полученных местной администрацией сведений, влекущих приостановление, возобновление, прекращение выплаты доплаты к пенсии  за стаж в течение 3 (трех) рабочих дней с даты обращения заявителя с заявлением и необходимыми документами или получения местной администрацией сведений, влекущих приостановление, возобновление и прекращение выплаты доплаты к пенсии за стаж.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lastRenderedPageBreak/>
        <w:t xml:space="preserve">3.4.        Решение о перерасчете, приостановления, возобновления и прекращения выплаты доплаты к пенсии за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стаж  оформляется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Постановлением местной администрации и в течение 5 (пяти) рабочих дней после принятия направляется в Городской центр вместе с личным делом заявителя. Также в течение 5 (пяти) рабочих дней о принятом решении информируется заявитель.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3.5.       В случае установления факта необоснованной (излишней) выплаты сумм доплаты к пенсии за стаж местная администрация в течение десяти рабочих дней принимает решение о возврате необоснованно (излишне) выплаченных сумм доплаты за стаж, в котором указывается срок их возврата. Срок возврата составляет 45 календарных дней со дня принятия решения о возврате. 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Копия решения о возврате направляется заявителю в течение семи рабочих дней со дня принятия указанного решения.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В случае если необоснованно (излишне) выплаченные суммы доплаты к пенсии за стаж не возвращены заявителем в срок, указанный в решении о возврате, местная администрация в течение 15 рабочих дней со дня истечения срока возврата направляет в суд исковое заявление о взыскании с заявителя необоснованно (излишне) выплаченных сумм доплаты к пенсии за стаж.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Суммы доплаты к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пенсии  за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стаж считаются излишне выплаченными за период, когда у заявителя отсутствовало право на получение доплаты за стаж.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720" w:hanging="360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4.      Финансирование выплаты доплаты к пенсии за стаж и сроки выплаты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left="284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> </w:t>
      </w:r>
    </w:p>
    <w:p w:rsidR="00AB5CD4" w:rsidRPr="00AB5CD4" w:rsidRDefault="00AB5CD4" w:rsidP="00AB5CD4">
      <w:pPr>
        <w:spacing w:before="100" w:beforeAutospacing="1" w:after="100" w:afterAutospacing="1" w:line="240" w:lineRule="auto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4.1.       Доплата к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пенсии  за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стаж выплачивается за счет средств местного бюджета муниципального образования поселок Солнечное.</w:t>
      </w:r>
    </w:p>
    <w:p w:rsidR="00802852" w:rsidRPr="00AB5CD4" w:rsidRDefault="00AB5CD4" w:rsidP="00AB5CD4">
      <w:pPr>
        <w:rPr>
          <w:sz w:val="20"/>
          <w:szCs w:val="20"/>
        </w:rPr>
      </w:pPr>
      <w:r w:rsidRPr="00AB5CD4">
        <w:rPr>
          <w:rFonts w:eastAsia="Times New Roman" w:cs="Times New Roman"/>
          <w:sz w:val="20"/>
          <w:szCs w:val="20"/>
          <w:lang w:eastAsia="ru-RU"/>
        </w:rPr>
        <w:t xml:space="preserve">4.2.       Установить срок выплаты доплаты к пенсии за стаж не позднее 5 (пятого) числа месяца за </w:t>
      </w:r>
      <w:proofErr w:type="gramStart"/>
      <w:r w:rsidRPr="00AB5CD4">
        <w:rPr>
          <w:rFonts w:eastAsia="Times New Roman" w:cs="Times New Roman"/>
          <w:sz w:val="20"/>
          <w:szCs w:val="20"/>
          <w:lang w:eastAsia="ru-RU"/>
        </w:rPr>
        <w:t>который  начислена</w:t>
      </w:r>
      <w:proofErr w:type="gramEnd"/>
      <w:r w:rsidRPr="00AB5CD4">
        <w:rPr>
          <w:rFonts w:eastAsia="Times New Roman" w:cs="Times New Roman"/>
          <w:sz w:val="20"/>
          <w:szCs w:val="20"/>
          <w:lang w:eastAsia="ru-RU"/>
        </w:rPr>
        <w:t xml:space="preserve"> такая доплата. Если день выплаты приходится на выходной день, выплата производиться в первый рабочий день.</w:t>
      </w:r>
    </w:p>
    <w:sectPr w:rsidR="00802852" w:rsidRPr="00AB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3451E1"/>
    <w:rsid w:val="00433FDE"/>
    <w:rsid w:val="00571487"/>
    <w:rsid w:val="006879AC"/>
    <w:rsid w:val="00802852"/>
    <w:rsid w:val="008F54E6"/>
    <w:rsid w:val="00AB5CD4"/>
    <w:rsid w:val="00B34B3D"/>
    <w:rsid w:val="00B34D00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2021-02-05T19:00:00Z</dcterms:created>
  <dcterms:modified xsi:type="dcterms:W3CDTF">2021-02-05T19:00:00Z</dcterms:modified>
</cp:coreProperties>
</file>