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2C2ED7" w:rsidRPr="002C2ED7" w:rsidTr="002C2ED7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2C2ED7" w:rsidRPr="002C2ED7" w:rsidRDefault="002C2ED7" w:rsidP="002C2ED7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  <w:r w:rsidRPr="002C2ED7">
              <w:rPr>
                <w:rFonts w:eastAsia="Times New Roman" w:cs="Times New Roman"/>
                <w:szCs w:val="24"/>
                <w:lang w:eastAsia="ru-RU"/>
              </w:rPr>
              <w:t>Приложение 1</w:t>
            </w:r>
          </w:p>
          <w:p w:rsidR="002C2ED7" w:rsidRPr="002C2ED7" w:rsidRDefault="002C2ED7" w:rsidP="002C2ED7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2C2ED7">
              <w:rPr>
                <w:rFonts w:eastAsia="Times New Roman" w:cs="Times New Roman"/>
                <w:szCs w:val="24"/>
                <w:lang w:eastAsia="ru-RU"/>
              </w:rPr>
              <w:t>к Постановлению № 21</w:t>
            </w:r>
          </w:p>
          <w:p w:rsidR="002C2ED7" w:rsidRPr="002C2ED7" w:rsidRDefault="002C2ED7" w:rsidP="002C2ED7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2C2ED7">
              <w:rPr>
                <w:rFonts w:eastAsia="Times New Roman" w:cs="Times New Roman"/>
                <w:szCs w:val="24"/>
                <w:lang w:eastAsia="ru-RU"/>
              </w:rPr>
              <w:t xml:space="preserve">от 20 июля 2020 г. </w:t>
            </w:r>
          </w:p>
          <w:p w:rsidR="002C2ED7" w:rsidRPr="002C2ED7" w:rsidRDefault="002C2ED7" w:rsidP="002C2ED7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2C2E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2C2ED7" w:rsidRPr="002C2ED7" w:rsidRDefault="002C2ED7" w:rsidP="002C2E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2ED7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КАССОВЫЙ ПЛАН ПО ДОХОДАМ</w:t>
            </w:r>
          </w:p>
          <w:p w:rsidR="002C2ED7" w:rsidRPr="002C2ED7" w:rsidRDefault="002C2ED7" w:rsidP="002C2E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2ED7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  <w:proofErr w:type="gramStart"/>
            <w:r w:rsidRPr="002C2ED7">
              <w:rPr>
                <w:rFonts w:eastAsia="Times New Roman" w:cs="Times New Roman"/>
                <w:b/>
                <w:bCs/>
                <w:szCs w:val="24"/>
                <w:lang w:eastAsia="ru-RU"/>
              </w:rPr>
              <w:t>БЮДЖЕТА  МУНИЦИПАЛЬНОГО</w:t>
            </w:r>
            <w:proofErr w:type="gramEnd"/>
            <w:r w:rsidRPr="002C2ED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ОБРАЗОВАНИЯ ПОСЕЛОК СОЛНЕЧНОЕ</w:t>
            </w:r>
          </w:p>
          <w:p w:rsidR="002C2ED7" w:rsidRPr="002C2ED7" w:rsidRDefault="002C2ED7" w:rsidP="002C2E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2ED7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 2020 ГОД</w:t>
            </w:r>
          </w:p>
          <w:p w:rsidR="002C2ED7" w:rsidRPr="002C2ED7" w:rsidRDefault="002C2ED7" w:rsidP="002C2ED7">
            <w:pPr>
              <w:spacing w:before="100" w:beforeAutospacing="1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C2ED7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2004"/>
              <w:gridCol w:w="261"/>
              <w:gridCol w:w="261"/>
              <w:gridCol w:w="806"/>
              <w:gridCol w:w="888"/>
              <w:gridCol w:w="888"/>
              <w:gridCol w:w="888"/>
              <w:gridCol w:w="888"/>
            </w:tblGrid>
            <w:tr w:rsidR="002C2ED7" w:rsidRPr="002C2ED7" w:rsidTr="002C2ED7">
              <w:trPr>
                <w:trHeight w:val="255"/>
              </w:trPr>
              <w:tc>
                <w:tcPr>
                  <w:tcW w:w="1885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583" w:type="pct"/>
                  <w:gridSpan w:val="3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Код дохода</w:t>
                  </w:r>
                </w:p>
              </w:tc>
              <w:tc>
                <w:tcPr>
                  <w:tcW w:w="334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План по бюджету</w:t>
                  </w:r>
                </w:p>
              </w:tc>
              <w:tc>
                <w:tcPr>
                  <w:tcW w:w="1198" w:type="pct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Прогноз исполнения</w:t>
                  </w:r>
                </w:p>
              </w:tc>
            </w:tr>
            <w:tr w:rsidR="002C2ED7" w:rsidRPr="002C2ED7" w:rsidTr="002C2ED7">
              <w:trPr>
                <w:trHeight w:val="225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C2ED7" w:rsidRPr="002C2ED7" w:rsidRDefault="002C2ED7" w:rsidP="002C2ED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2ED7" w:rsidRPr="002C2ED7" w:rsidRDefault="002C2ED7" w:rsidP="002C2ED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C2ED7" w:rsidRPr="002C2ED7" w:rsidRDefault="002C2ED7" w:rsidP="002C2ED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квартал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квартал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квартал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квартал</w:t>
                  </w:r>
                </w:p>
              </w:tc>
            </w:tr>
            <w:tr w:rsidR="002C2ED7" w:rsidRPr="002C2ED7" w:rsidTr="002C2ED7">
              <w:trPr>
                <w:trHeight w:val="372"/>
              </w:trPr>
              <w:tc>
                <w:tcPr>
                  <w:tcW w:w="18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szCs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58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szCs w:val="24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szCs w:val="24"/>
                      <w:lang w:eastAsia="ru-RU"/>
                    </w:rPr>
                    <w:t>5715,2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szCs w:val="24"/>
                      <w:lang w:eastAsia="ru-RU"/>
                    </w:rPr>
                    <w:t>1294,0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szCs w:val="24"/>
                      <w:lang w:eastAsia="ru-RU"/>
                    </w:rPr>
                    <w:t>4116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szCs w:val="24"/>
                      <w:lang w:eastAsia="ru-RU"/>
                    </w:rPr>
                    <w:t>4915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szCs w:val="24"/>
                      <w:lang w:eastAsia="ru-RU"/>
                    </w:rPr>
                    <w:t>5715,2</w:t>
                  </w:r>
                </w:p>
              </w:tc>
            </w:tr>
            <w:tr w:rsidR="002C2ED7" w:rsidRPr="002C2ED7" w:rsidTr="002C2ED7">
              <w:trPr>
                <w:trHeight w:val="840"/>
              </w:trPr>
              <w:tc>
                <w:tcPr>
                  <w:tcW w:w="18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szCs w:val="24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58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  <w:p w:rsidR="002C2ED7" w:rsidRPr="002C2ED7" w:rsidRDefault="002C2ED7" w:rsidP="002C2ED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000 1 11 00000 00 0000 000 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szCs w:val="24"/>
                      <w:lang w:eastAsia="ru-RU"/>
                    </w:rPr>
                    <w:t>6047,4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szCs w:val="24"/>
                      <w:lang w:eastAsia="ru-RU"/>
                    </w:rPr>
                    <w:t>1823,0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szCs w:val="24"/>
                      <w:lang w:eastAsia="ru-RU"/>
                    </w:rPr>
                    <w:t>3289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szCs w:val="24"/>
                      <w:lang w:eastAsia="ru-RU"/>
                    </w:rPr>
                    <w:t>4789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szCs w:val="24"/>
                      <w:lang w:eastAsia="ru-RU"/>
                    </w:rPr>
                    <w:t>6047,4</w:t>
                  </w:r>
                </w:p>
              </w:tc>
            </w:tr>
            <w:tr w:rsidR="002C2ED7" w:rsidRPr="002C2ED7" w:rsidTr="002C2ED7">
              <w:trPr>
                <w:trHeight w:val="469"/>
              </w:trPr>
              <w:tc>
                <w:tcPr>
                  <w:tcW w:w="18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szCs w:val="24"/>
                      <w:lang w:eastAsia="ru-RU"/>
                    </w:rPr>
                    <w:t>ДОХОДЫ ОТ ОКАЗАНИЯ ПЛАТНЫХ УСЛУГ  И КОМПЕНСАЦИИ ЗАТРАТ ГОСУДАРСТВА</w:t>
                  </w:r>
                </w:p>
              </w:tc>
              <w:tc>
                <w:tcPr>
                  <w:tcW w:w="158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  <w:p w:rsidR="002C2ED7" w:rsidRPr="002C2ED7" w:rsidRDefault="002C2ED7" w:rsidP="002C2ED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000 1 13 00000 00 00000 000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szCs w:val="24"/>
                      <w:lang w:eastAsia="ru-RU"/>
                    </w:rPr>
                    <w:t>751</w:t>
                  </w:r>
                </w:p>
              </w:tc>
            </w:tr>
            <w:tr w:rsidR="002C2ED7" w:rsidRPr="002C2ED7" w:rsidTr="002C2ED7">
              <w:trPr>
                <w:trHeight w:val="312"/>
              </w:trPr>
              <w:tc>
                <w:tcPr>
                  <w:tcW w:w="18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szCs w:val="2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58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  <w:p w:rsidR="002C2ED7" w:rsidRPr="002C2ED7" w:rsidRDefault="002C2ED7" w:rsidP="002C2ED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000 1 16 00000 00 0000 000 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szCs w:val="24"/>
                      <w:lang w:eastAsia="ru-RU"/>
                    </w:rPr>
                    <w:t>357,1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szCs w:val="24"/>
                      <w:lang w:eastAsia="ru-RU"/>
                    </w:rPr>
                    <w:t>247,0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szCs w:val="24"/>
                      <w:lang w:eastAsia="ru-RU"/>
                    </w:rPr>
                    <w:t>217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szCs w:val="24"/>
                      <w:lang w:eastAsia="ru-RU"/>
                    </w:rPr>
                    <w:t>287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szCs w:val="24"/>
                      <w:lang w:eastAsia="ru-RU"/>
                    </w:rPr>
                    <w:t>357,1</w:t>
                  </w:r>
                </w:p>
              </w:tc>
            </w:tr>
            <w:tr w:rsidR="002C2ED7" w:rsidRPr="002C2ED7" w:rsidTr="002C2ED7">
              <w:trPr>
                <w:trHeight w:val="398"/>
              </w:trPr>
              <w:tc>
                <w:tcPr>
                  <w:tcW w:w="18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58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lastRenderedPageBreak/>
                    <w:t>000 2 00 00000 00 0000 000</w:t>
                  </w:r>
                </w:p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34221,3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szCs w:val="24"/>
                      <w:lang w:eastAsia="ru-RU"/>
                    </w:rPr>
                    <w:t>7386,0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szCs w:val="24"/>
                      <w:lang w:eastAsia="ru-RU"/>
                    </w:rPr>
                    <w:t>16330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szCs w:val="24"/>
                      <w:lang w:eastAsia="ru-RU"/>
                    </w:rPr>
                    <w:t>25350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szCs w:val="24"/>
                      <w:lang w:eastAsia="ru-RU"/>
                    </w:rPr>
                    <w:t>34221,3</w:t>
                  </w:r>
                </w:p>
              </w:tc>
            </w:tr>
            <w:tr w:rsidR="002C2ED7" w:rsidRPr="002C2ED7" w:rsidTr="002C2ED7">
              <w:trPr>
                <w:trHeight w:val="398"/>
              </w:trPr>
              <w:tc>
                <w:tcPr>
                  <w:tcW w:w="18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ИТОГО ДОХОДОВ:</w:t>
                  </w:r>
                </w:p>
              </w:tc>
              <w:tc>
                <w:tcPr>
                  <w:tcW w:w="1383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47092,0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10750,0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23952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36092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2ED7" w:rsidRPr="002C2ED7" w:rsidRDefault="002C2ED7" w:rsidP="002C2ED7">
                  <w:pPr>
                    <w:spacing w:before="100" w:beforeAutospacing="1"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2ED7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47092,0</w:t>
                  </w:r>
                </w:p>
              </w:tc>
            </w:tr>
            <w:tr w:rsidR="002C2ED7" w:rsidRPr="002C2ED7" w:rsidTr="002C2ED7">
              <w:tc>
                <w:tcPr>
                  <w:tcW w:w="26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C2ED7" w:rsidRPr="002C2ED7" w:rsidRDefault="002C2ED7" w:rsidP="002C2ED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C2ED7" w:rsidRPr="002C2ED7" w:rsidRDefault="002C2ED7" w:rsidP="002C2ED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C2ED7" w:rsidRPr="002C2ED7" w:rsidRDefault="002C2ED7" w:rsidP="002C2ED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C2ED7" w:rsidRPr="002C2ED7" w:rsidRDefault="002C2ED7" w:rsidP="002C2ED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C2ED7" w:rsidRPr="002C2ED7" w:rsidRDefault="002C2ED7" w:rsidP="002C2ED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C2ED7" w:rsidRPr="002C2ED7" w:rsidRDefault="002C2ED7" w:rsidP="002C2ED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C2ED7" w:rsidRPr="002C2ED7" w:rsidRDefault="002C2ED7" w:rsidP="002C2ED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C2ED7" w:rsidRPr="002C2ED7" w:rsidRDefault="002C2ED7" w:rsidP="002C2ED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C2ED7" w:rsidRPr="002C2ED7" w:rsidRDefault="002C2ED7" w:rsidP="002C2ED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C2ED7" w:rsidRPr="002C2ED7" w:rsidRDefault="002C2ED7" w:rsidP="002C2ED7">
            <w:pPr>
              <w:spacing w:before="100" w:beforeAutospacing="1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C2ED7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2C2ED7" w:rsidRPr="002C2ED7" w:rsidRDefault="002C2ED7" w:rsidP="002C2ED7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2C2E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2C2ED7" w:rsidRPr="002C2ED7" w:rsidRDefault="002C2ED7" w:rsidP="002C2ED7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2C2E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2C2ED7" w:rsidRPr="002C2ED7" w:rsidRDefault="002C2ED7" w:rsidP="002C2ED7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2C2E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2C2ED7" w:rsidRPr="002C2ED7" w:rsidRDefault="002C2ED7" w:rsidP="002C2ED7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2C2E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14624" w:type="dxa"/>
              <w:tblInd w:w="9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23"/>
              <w:gridCol w:w="653"/>
              <w:gridCol w:w="654"/>
              <w:gridCol w:w="654"/>
              <w:gridCol w:w="654"/>
            </w:tblGrid>
            <w:tr w:rsidR="002C2ED7" w:rsidRPr="002C2ED7" w:rsidTr="002C2ED7">
              <w:trPr>
                <w:trHeight w:val="288"/>
              </w:trPr>
              <w:tc>
                <w:tcPr>
                  <w:tcW w:w="10704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2ED7" w:rsidRPr="002C2ED7" w:rsidRDefault="002C2ED7" w:rsidP="002C2ED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9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2ED7" w:rsidRPr="002C2ED7" w:rsidRDefault="002C2ED7" w:rsidP="002C2ED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2ED7" w:rsidRPr="002C2ED7" w:rsidRDefault="002C2ED7" w:rsidP="002C2ED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2ED7" w:rsidRPr="002C2ED7" w:rsidRDefault="002C2ED7" w:rsidP="002C2ED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2ED7" w:rsidRPr="002C2ED7" w:rsidRDefault="002C2ED7" w:rsidP="002C2ED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C2ED7" w:rsidRPr="002C2ED7" w:rsidRDefault="002C2ED7" w:rsidP="002C2ED7">
            <w:pPr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2E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630A7F" w:rsidRPr="00630A7F" w:rsidRDefault="00630A7F" w:rsidP="002C2ED7"/>
    <w:sectPr w:rsidR="00630A7F" w:rsidRPr="0063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12FA"/>
    <w:multiLevelType w:val="multilevel"/>
    <w:tmpl w:val="55C8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E1"/>
    <w:rsid w:val="00127F35"/>
    <w:rsid w:val="00214B0A"/>
    <w:rsid w:val="002C2ED7"/>
    <w:rsid w:val="002F2015"/>
    <w:rsid w:val="003451E1"/>
    <w:rsid w:val="00433FDE"/>
    <w:rsid w:val="00571487"/>
    <w:rsid w:val="00630A7F"/>
    <w:rsid w:val="006879AC"/>
    <w:rsid w:val="006B1746"/>
    <w:rsid w:val="00802852"/>
    <w:rsid w:val="008B0A2C"/>
    <w:rsid w:val="008F54E6"/>
    <w:rsid w:val="00A171BC"/>
    <w:rsid w:val="00AB5CD4"/>
    <w:rsid w:val="00B16D40"/>
    <w:rsid w:val="00B34B3D"/>
    <w:rsid w:val="00B34D00"/>
    <w:rsid w:val="00B40A6B"/>
    <w:rsid w:val="00CF4A0B"/>
    <w:rsid w:val="00E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FB43"/>
  <w15:chartTrackingRefBased/>
  <w15:docId w15:val="{86E4791D-F685-49A2-B763-5396BF4A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1E1"/>
    <w:rPr>
      <w:color w:val="0000FF"/>
      <w:u w:val="single"/>
    </w:rPr>
  </w:style>
  <w:style w:type="paragraph" w:styleId="a4">
    <w:name w:val="No Spacing"/>
    <w:basedOn w:val="a"/>
    <w:uiPriority w:val="1"/>
    <w:qFormat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51E1"/>
    <w:rPr>
      <w:rFonts w:eastAsia="Times New Roman" w:cs="Times New Roman"/>
      <w:szCs w:val="24"/>
      <w:lang w:eastAsia="ru-RU"/>
    </w:rPr>
  </w:style>
  <w:style w:type="paragraph" w:customStyle="1" w:styleId="msonormal0">
    <w:name w:val="msonormal"/>
    <w:basedOn w:val="a"/>
    <w:rsid w:val="00127F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27F35"/>
    <w:rPr>
      <w:color w:val="800080"/>
      <w:u w:val="single"/>
    </w:rPr>
  </w:style>
  <w:style w:type="paragraph" w:customStyle="1" w:styleId="20">
    <w:name w:val="20"/>
    <w:basedOn w:val="a"/>
    <w:rsid w:val="00B34B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3">
    <w:name w:val="fontstyle13"/>
    <w:basedOn w:val="a0"/>
    <w:rsid w:val="008F54E6"/>
  </w:style>
  <w:style w:type="character" w:customStyle="1" w:styleId="fontstyle14">
    <w:name w:val="fontstyle14"/>
    <w:basedOn w:val="a0"/>
    <w:rsid w:val="008F54E6"/>
  </w:style>
  <w:style w:type="paragraph" w:customStyle="1" w:styleId="style3">
    <w:name w:val="style3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1">
    <w:name w:val="fontstyle11"/>
    <w:basedOn w:val="a0"/>
    <w:rsid w:val="008F54E6"/>
  </w:style>
  <w:style w:type="paragraph" w:customStyle="1" w:styleId="style4">
    <w:name w:val="style4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2">
    <w:name w:val="fontstyle12"/>
    <w:basedOn w:val="a0"/>
    <w:rsid w:val="008F54E6"/>
  </w:style>
  <w:style w:type="paragraph" w:customStyle="1" w:styleId="style5">
    <w:name w:val="style5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AB5C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basedOn w:val="a"/>
    <w:rsid w:val="006B174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40A6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B40A6B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62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776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56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326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453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701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99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12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284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99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2021-02-05T19:13:00Z</dcterms:created>
  <dcterms:modified xsi:type="dcterms:W3CDTF">2021-02-05T19:13:00Z</dcterms:modified>
</cp:coreProperties>
</file>