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31" w:rsidRPr="0032088F" w:rsidRDefault="002F24C2" w:rsidP="002F24C2">
      <w:pPr>
        <w:outlineLvl w:val="0"/>
        <w:rPr>
          <w:b/>
        </w:rPr>
      </w:pPr>
      <w:r w:rsidRPr="0032088F">
        <w:rPr>
          <w:b/>
        </w:rPr>
        <w:t xml:space="preserve">                                      </w:t>
      </w:r>
      <w:r w:rsidR="006A2731" w:rsidRPr="0032088F">
        <w:rPr>
          <w:b/>
        </w:rPr>
        <w:t xml:space="preserve">           </w:t>
      </w:r>
      <w:r w:rsidR="006C76A5">
        <w:rPr>
          <w:b/>
        </w:rPr>
        <w:t xml:space="preserve">       </w:t>
      </w:r>
      <w:r w:rsidR="006A2731" w:rsidRPr="0032088F">
        <w:rPr>
          <w:b/>
        </w:rPr>
        <w:t xml:space="preserve">     </w:t>
      </w:r>
      <w:r w:rsidR="008F7831" w:rsidRPr="0032088F">
        <w:rPr>
          <w:b/>
          <w:noProof/>
        </w:rPr>
        <w:drawing>
          <wp:inline distT="0" distB="0" distL="0" distR="0">
            <wp:extent cx="952500" cy="9810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731" w:rsidRPr="0032088F">
        <w:rPr>
          <w:b/>
        </w:rPr>
        <w:t xml:space="preserve">  </w:t>
      </w:r>
    </w:p>
    <w:p w:rsidR="006A2731" w:rsidRPr="0032088F" w:rsidRDefault="006A2731" w:rsidP="002F24C2">
      <w:pPr>
        <w:outlineLvl w:val="0"/>
        <w:rPr>
          <w:b/>
        </w:rPr>
      </w:pPr>
    </w:p>
    <w:p w:rsidR="002F24C2" w:rsidRPr="0032088F" w:rsidRDefault="006C76A5" w:rsidP="006C76A5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</w:t>
      </w:r>
      <w:r w:rsidR="002F24C2" w:rsidRPr="0032088F">
        <w:rPr>
          <w:b/>
        </w:rPr>
        <w:t>МУНИЦИПАЛЬНЫЙ СОВЕТ</w:t>
      </w:r>
    </w:p>
    <w:p w:rsidR="002F24C2" w:rsidRPr="0032088F" w:rsidRDefault="006F61BB" w:rsidP="006C76A5">
      <w:pPr>
        <w:jc w:val="both"/>
        <w:outlineLvl w:val="0"/>
        <w:rPr>
          <w:b/>
        </w:rPr>
      </w:pPr>
      <w:r w:rsidRPr="0032088F">
        <w:rPr>
          <w:b/>
        </w:rPr>
        <w:t>ВНУТРИГОРОДСКОГО М</w:t>
      </w:r>
      <w:r w:rsidR="004F58B7" w:rsidRPr="0032088F">
        <w:rPr>
          <w:b/>
        </w:rPr>
        <w:t xml:space="preserve">УНИЦИПАЛЬНОГО ОБРАЗОВАНИЯ </w:t>
      </w:r>
      <w:r w:rsidR="00E76F2D" w:rsidRPr="0032088F">
        <w:rPr>
          <w:b/>
        </w:rPr>
        <w:t>ГОРОДА</w:t>
      </w:r>
      <w:r w:rsidR="006C76A5">
        <w:rPr>
          <w:b/>
        </w:rPr>
        <w:t xml:space="preserve"> </w:t>
      </w:r>
      <w:r w:rsidR="00E76F2D" w:rsidRPr="0032088F">
        <w:rPr>
          <w:b/>
        </w:rPr>
        <w:t>ФЕДЕРАЛЬНОГО ЗНАЧЕНИЯ</w:t>
      </w:r>
      <w:r w:rsidR="004033B7">
        <w:rPr>
          <w:b/>
        </w:rPr>
        <w:t xml:space="preserve"> </w:t>
      </w:r>
      <w:r w:rsidRPr="0032088F">
        <w:rPr>
          <w:b/>
        </w:rPr>
        <w:t xml:space="preserve">САНКТ-ПЕТЕРБУРГА ПОСЕЛОК </w:t>
      </w:r>
      <w:r w:rsidR="004F58B7" w:rsidRPr="0032088F">
        <w:rPr>
          <w:b/>
        </w:rPr>
        <w:t>СОЛНЕЧНОЕ</w:t>
      </w:r>
      <w:r w:rsidR="002F24C2" w:rsidRPr="0032088F">
        <w:rPr>
          <w:b/>
        </w:rPr>
        <w:t xml:space="preserve">          </w:t>
      </w:r>
      <w:r w:rsidRPr="0032088F">
        <w:rPr>
          <w:b/>
        </w:rPr>
        <w:t xml:space="preserve">                               </w:t>
      </w:r>
      <w:r w:rsidR="002F24C2" w:rsidRPr="0032088F">
        <w:rPr>
          <w:b/>
        </w:rPr>
        <w:t>_________________________________________________________________</w:t>
      </w:r>
    </w:p>
    <w:p w:rsidR="001978EA" w:rsidRPr="0032088F" w:rsidRDefault="00E46FA3" w:rsidP="006C76A5">
      <w:pPr>
        <w:jc w:val="both"/>
        <w:outlineLvl w:val="0"/>
        <w:rPr>
          <w:b/>
        </w:rPr>
      </w:pPr>
      <w:r w:rsidRPr="0032088F">
        <w:rPr>
          <w:b/>
        </w:rPr>
        <w:t xml:space="preserve">                                                       </w:t>
      </w:r>
      <w:r w:rsidR="00CA6931">
        <w:rPr>
          <w:b/>
        </w:rPr>
        <w:t xml:space="preserve">   </w:t>
      </w:r>
      <w:r w:rsidR="006C76A5">
        <w:rPr>
          <w:b/>
        </w:rPr>
        <w:t xml:space="preserve">    </w:t>
      </w:r>
      <w:r w:rsidR="00CA6931">
        <w:rPr>
          <w:b/>
        </w:rPr>
        <w:t xml:space="preserve">  </w:t>
      </w:r>
      <w:r w:rsidRPr="0032088F">
        <w:rPr>
          <w:b/>
        </w:rPr>
        <w:t xml:space="preserve"> </w:t>
      </w:r>
      <w:r w:rsidR="001978EA" w:rsidRPr="0032088F">
        <w:rPr>
          <w:b/>
        </w:rPr>
        <w:t xml:space="preserve">Протокол </w:t>
      </w:r>
    </w:p>
    <w:p w:rsidR="001978EA" w:rsidRPr="0032088F" w:rsidRDefault="00E76F2D" w:rsidP="006C76A5">
      <w:pPr>
        <w:jc w:val="both"/>
      </w:pPr>
      <w:r w:rsidRPr="0032088F">
        <w:t>публичные слушания по обсуждению проекта муниципального правового акта муниципального образования поселок Солнечное «О местном бюджете внутригородского муниципального образования города Федерального значения Санкт-Петербурга поселок Солнечное на 2021 год»</w:t>
      </w:r>
    </w:p>
    <w:p w:rsidR="00E76F2D" w:rsidRPr="0032088F" w:rsidRDefault="00E76F2D" w:rsidP="006C76A5">
      <w:pPr>
        <w:jc w:val="both"/>
        <w:outlineLvl w:val="0"/>
        <w:rPr>
          <w:b/>
        </w:rPr>
      </w:pPr>
    </w:p>
    <w:p w:rsidR="009B6FF5" w:rsidRPr="0032088F" w:rsidRDefault="002A0D56" w:rsidP="006C76A5">
      <w:pPr>
        <w:jc w:val="both"/>
        <w:rPr>
          <w:b/>
        </w:rPr>
      </w:pPr>
      <w:r w:rsidRPr="0032088F">
        <w:rPr>
          <w:b/>
        </w:rPr>
        <w:t>от «</w:t>
      </w:r>
      <w:r w:rsidR="004F76F7" w:rsidRPr="0032088F">
        <w:rPr>
          <w:b/>
        </w:rPr>
        <w:t>2</w:t>
      </w:r>
      <w:r w:rsidR="00E76F2D" w:rsidRPr="0032088F">
        <w:rPr>
          <w:b/>
        </w:rPr>
        <w:t>4</w:t>
      </w:r>
      <w:r w:rsidR="002F24C2" w:rsidRPr="0032088F">
        <w:rPr>
          <w:b/>
        </w:rPr>
        <w:t xml:space="preserve">» </w:t>
      </w:r>
      <w:r w:rsidR="004F76F7" w:rsidRPr="0032088F">
        <w:rPr>
          <w:b/>
        </w:rPr>
        <w:t>ноября</w:t>
      </w:r>
      <w:r w:rsidR="00AD3CEA" w:rsidRPr="0032088F">
        <w:rPr>
          <w:b/>
        </w:rPr>
        <w:t xml:space="preserve"> </w:t>
      </w:r>
      <w:r w:rsidR="00186E8C" w:rsidRPr="0032088F">
        <w:rPr>
          <w:b/>
        </w:rPr>
        <w:t>20</w:t>
      </w:r>
      <w:r w:rsidR="00E76F2D" w:rsidRPr="0032088F">
        <w:rPr>
          <w:b/>
        </w:rPr>
        <w:t>20</w:t>
      </w:r>
      <w:r w:rsidR="002F24C2" w:rsidRPr="0032088F">
        <w:rPr>
          <w:b/>
        </w:rPr>
        <w:t xml:space="preserve"> г.                    </w:t>
      </w:r>
      <w:r w:rsidR="009F6C68" w:rsidRPr="0032088F">
        <w:rPr>
          <w:b/>
        </w:rPr>
        <w:t xml:space="preserve">       </w:t>
      </w:r>
      <w:r w:rsidR="00AD3CEA" w:rsidRPr="0032088F">
        <w:rPr>
          <w:b/>
        </w:rPr>
        <w:t xml:space="preserve">                    </w:t>
      </w:r>
      <w:r w:rsidR="001978EA" w:rsidRPr="0032088F">
        <w:rPr>
          <w:b/>
        </w:rPr>
        <w:t xml:space="preserve">         </w:t>
      </w:r>
      <w:r w:rsidR="00AD3CEA" w:rsidRPr="0032088F">
        <w:rPr>
          <w:b/>
        </w:rPr>
        <w:t xml:space="preserve"> </w:t>
      </w:r>
      <w:r w:rsidR="00C50964" w:rsidRPr="0032088F">
        <w:rPr>
          <w:b/>
        </w:rPr>
        <w:t xml:space="preserve">         </w:t>
      </w:r>
      <w:r w:rsidR="009A0EBD">
        <w:rPr>
          <w:b/>
        </w:rPr>
        <w:t xml:space="preserve">                   </w:t>
      </w:r>
      <w:bookmarkStart w:id="0" w:name="_GoBack"/>
      <w:bookmarkEnd w:id="0"/>
      <w:r w:rsidR="006F61BB" w:rsidRPr="0032088F">
        <w:rPr>
          <w:b/>
        </w:rPr>
        <w:t xml:space="preserve">  </w:t>
      </w:r>
      <w:r w:rsidR="00AD3CEA" w:rsidRPr="0032088F">
        <w:rPr>
          <w:b/>
        </w:rPr>
        <w:t>начало в 1</w:t>
      </w:r>
      <w:r w:rsidR="00E76F2D" w:rsidRPr="0032088F">
        <w:rPr>
          <w:b/>
        </w:rPr>
        <w:t>4</w:t>
      </w:r>
      <w:r w:rsidR="009F6C68" w:rsidRPr="0032088F">
        <w:rPr>
          <w:b/>
        </w:rPr>
        <w:t xml:space="preserve">.00        </w:t>
      </w:r>
      <w:r w:rsidR="002F24C2" w:rsidRPr="0032088F">
        <w:rPr>
          <w:b/>
        </w:rPr>
        <w:t xml:space="preserve">   </w:t>
      </w:r>
      <w:r w:rsidR="00F92E4D" w:rsidRPr="0032088F">
        <w:rPr>
          <w:b/>
        </w:rPr>
        <w:t xml:space="preserve">     </w:t>
      </w:r>
      <w:r w:rsidR="00111737" w:rsidRPr="0032088F">
        <w:rPr>
          <w:b/>
        </w:rPr>
        <w:t xml:space="preserve">  </w:t>
      </w:r>
      <w:r w:rsidR="00EC0015" w:rsidRPr="0032088F">
        <w:rPr>
          <w:b/>
        </w:rPr>
        <w:t xml:space="preserve">      </w:t>
      </w:r>
    </w:p>
    <w:p w:rsidR="0034282E" w:rsidRPr="0032088F" w:rsidRDefault="0034282E" w:rsidP="006C76A5">
      <w:pPr>
        <w:jc w:val="both"/>
        <w:rPr>
          <w:b/>
        </w:rPr>
      </w:pPr>
    </w:p>
    <w:p w:rsidR="002C4605" w:rsidRPr="0032088F" w:rsidRDefault="002C4605" w:rsidP="006C76A5">
      <w:pPr>
        <w:spacing w:line="276" w:lineRule="auto"/>
        <w:jc w:val="both"/>
        <w:outlineLvl w:val="0"/>
        <w:rPr>
          <w:bCs/>
        </w:rPr>
      </w:pPr>
      <w:r w:rsidRPr="0032088F">
        <w:rPr>
          <w:b/>
        </w:rPr>
        <w:t>Место проведения</w:t>
      </w:r>
      <w:r w:rsidR="00C50964" w:rsidRPr="0032088F">
        <w:rPr>
          <w:b/>
        </w:rPr>
        <w:t xml:space="preserve"> публичных слушаний</w:t>
      </w:r>
      <w:r w:rsidRPr="0032088F">
        <w:rPr>
          <w:b/>
        </w:rPr>
        <w:t>:</w:t>
      </w:r>
      <w:r w:rsidRPr="0032088F">
        <w:rPr>
          <w:bCs/>
        </w:rPr>
        <w:t xml:space="preserve"> </w:t>
      </w:r>
      <w:r w:rsidR="00C9492A" w:rsidRPr="0032088F">
        <w:rPr>
          <w:bCs/>
        </w:rPr>
        <w:t>Приморское шоссе,</w:t>
      </w:r>
      <w:r w:rsidR="00E871F1" w:rsidRPr="0032088F">
        <w:rPr>
          <w:bCs/>
        </w:rPr>
        <w:t xml:space="preserve"> д</w:t>
      </w:r>
      <w:r w:rsidR="008E1CF9" w:rsidRPr="0032088F">
        <w:rPr>
          <w:bCs/>
        </w:rPr>
        <w:t xml:space="preserve">. </w:t>
      </w:r>
      <w:r w:rsidR="00C9492A" w:rsidRPr="0032088F">
        <w:rPr>
          <w:bCs/>
        </w:rPr>
        <w:t>374 (помещение библиотеки)</w:t>
      </w:r>
      <w:r w:rsidR="00E871F1" w:rsidRPr="0032088F">
        <w:rPr>
          <w:bCs/>
        </w:rPr>
        <w:t xml:space="preserve">, </w:t>
      </w:r>
      <w:r w:rsidRPr="0032088F">
        <w:rPr>
          <w:bCs/>
        </w:rPr>
        <w:t>п. Солнечное, Курортный р-н, Санкт-Петербург</w:t>
      </w:r>
      <w:r w:rsidR="00FB1E32" w:rsidRPr="0032088F">
        <w:rPr>
          <w:bCs/>
        </w:rPr>
        <w:t>.</w:t>
      </w:r>
    </w:p>
    <w:p w:rsidR="00E46FA3" w:rsidRPr="0032088F" w:rsidRDefault="00C50964" w:rsidP="006C76A5">
      <w:pPr>
        <w:spacing w:line="276" w:lineRule="auto"/>
        <w:jc w:val="both"/>
        <w:outlineLvl w:val="0"/>
        <w:rPr>
          <w:bCs/>
        </w:rPr>
      </w:pPr>
      <w:r w:rsidRPr="0032088F">
        <w:rPr>
          <w:b/>
        </w:rPr>
        <w:t>Дата проведения публичных слушаний:</w:t>
      </w:r>
      <w:r w:rsidRPr="0032088F">
        <w:rPr>
          <w:bCs/>
        </w:rPr>
        <w:t xml:space="preserve"> 2</w:t>
      </w:r>
      <w:r w:rsidR="00E76F2D" w:rsidRPr="0032088F">
        <w:rPr>
          <w:bCs/>
        </w:rPr>
        <w:t>4</w:t>
      </w:r>
      <w:r w:rsidRPr="0032088F">
        <w:rPr>
          <w:bCs/>
        </w:rPr>
        <w:t xml:space="preserve"> ноября 20</w:t>
      </w:r>
      <w:r w:rsidR="00E76F2D" w:rsidRPr="0032088F">
        <w:rPr>
          <w:bCs/>
        </w:rPr>
        <w:t>20</w:t>
      </w:r>
      <w:r w:rsidRPr="0032088F">
        <w:rPr>
          <w:bCs/>
        </w:rPr>
        <w:t xml:space="preserve"> г.</w:t>
      </w:r>
    </w:p>
    <w:p w:rsidR="00C50964" w:rsidRPr="0032088F" w:rsidRDefault="00C50964" w:rsidP="006C76A5">
      <w:pPr>
        <w:spacing w:line="276" w:lineRule="auto"/>
        <w:jc w:val="both"/>
        <w:outlineLvl w:val="0"/>
        <w:rPr>
          <w:bCs/>
        </w:rPr>
      </w:pPr>
      <w:r w:rsidRPr="0032088F">
        <w:rPr>
          <w:b/>
        </w:rPr>
        <w:t xml:space="preserve">Начало публичных слушаний: </w:t>
      </w:r>
      <w:r w:rsidRPr="0032088F">
        <w:rPr>
          <w:bCs/>
        </w:rPr>
        <w:t>1</w:t>
      </w:r>
      <w:r w:rsidR="00E76F2D" w:rsidRPr="0032088F">
        <w:rPr>
          <w:bCs/>
        </w:rPr>
        <w:t>4</w:t>
      </w:r>
      <w:r w:rsidRPr="0032088F">
        <w:rPr>
          <w:bCs/>
        </w:rPr>
        <w:t xml:space="preserve"> часов 00 минут</w:t>
      </w:r>
    </w:p>
    <w:p w:rsidR="00C50964" w:rsidRPr="0032088F" w:rsidRDefault="00C50964" w:rsidP="006C76A5">
      <w:pPr>
        <w:spacing w:line="276" w:lineRule="auto"/>
        <w:jc w:val="both"/>
        <w:rPr>
          <w:b/>
        </w:rPr>
      </w:pPr>
    </w:p>
    <w:p w:rsidR="00E76F2D" w:rsidRPr="0032088F" w:rsidRDefault="00A675A3" w:rsidP="006C76A5">
      <w:pPr>
        <w:jc w:val="both"/>
      </w:pPr>
      <w:r w:rsidRPr="0032088F">
        <w:rPr>
          <w:b/>
        </w:rPr>
        <w:t>Повестка дня</w:t>
      </w:r>
      <w:r w:rsidR="00C50964" w:rsidRPr="0032088F">
        <w:rPr>
          <w:b/>
        </w:rPr>
        <w:t xml:space="preserve"> публичных слушаний: </w:t>
      </w:r>
      <w:r w:rsidR="00E76F2D" w:rsidRPr="0032088F">
        <w:rPr>
          <w:b/>
        </w:rPr>
        <w:t>О</w:t>
      </w:r>
      <w:r w:rsidR="00E76F2D" w:rsidRPr="0032088F">
        <w:t>бсуждение проекта муниципального правового акта муниципального образования поселок Солнечное «О местном бюджете внутригородского муниципального образования города Федерального значения Санкт-Петербурга поселок Солнечное на 2021 год»</w:t>
      </w:r>
    </w:p>
    <w:p w:rsidR="00A675A3" w:rsidRPr="0032088F" w:rsidRDefault="00A675A3" w:rsidP="006C76A5">
      <w:pPr>
        <w:spacing w:line="276" w:lineRule="auto"/>
        <w:jc w:val="both"/>
      </w:pPr>
    </w:p>
    <w:p w:rsidR="00A675A3" w:rsidRPr="0032088F" w:rsidRDefault="00A675A3" w:rsidP="006C76A5">
      <w:pPr>
        <w:jc w:val="both"/>
      </w:pPr>
    </w:p>
    <w:p w:rsidR="00A675A3" w:rsidRPr="0032088F" w:rsidRDefault="00A675A3" w:rsidP="006C76A5">
      <w:pPr>
        <w:jc w:val="both"/>
      </w:pPr>
      <w:r w:rsidRPr="0032088F">
        <w:t>Информационное сообщение о проведении публичных слушаний</w:t>
      </w:r>
      <w:r w:rsidRPr="0032088F">
        <w:rPr>
          <w:b/>
        </w:rPr>
        <w:t xml:space="preserve"> </w:t>
      </w:r>
      <w:r w:rsidRPr="0032088F">
        <w:t>опубликовано на официальном сайте муниципального образования посёлок Солнечное</w:t>
      </w:r>
      <w:r w:rsidR="000A7D0B" w:rsidRPr="0032088F">
        <w:t xml:space="preserve"> и на информационных щитах</w:t>
      </w:r>
      <w:r w:rsidRPr="0032088F">
        <w:t>.</w:t>
      </w:r>
    </w:p>
    <w:p w:rsidR="00A675A3" w:rsidRPr="0032088F" w:rsidRDefault="00A675A3" w:rsidP="006C76A5">
      <w:pPr>
        <w:jc w:val="both"/>
      </w:pPr>
    </w:p>
    <w:p w:rsidR="00CA12AB" w:rsidRPr="0032088F" w:rsidRDefault="00CA12AB" w:rsidP="006C76A5">
      <w:pPr>
        <w:jc w:val="both"/>
      </w:pPr>
      <w:r w:rsidRPr="0032088F">
        <w:t>Председатель заседания публичных слушаний:</w:t>
      </w:r>
    </w:p>
    <w:p w:rsidR="00CA12AB" w:rsidRPr="0032088F" w:rsidRDefault="00A1782F" w:rsidP="006C76A5">
      <w:pPr>
        <w:jc w:val="both"/>
      </w:pPr>
      <w:r w:rsidRPr="0032088F">
        <w:t xml:space="preserve">Глава муниципального образования – Председатель Муниципального Совета </w:t>
      </w:r>
      <w:r w:rsidR="00CA12AB" w:rsidRPr="0032088F">
        <w:t>п.Солнечное – Сафронов М.А.</w:t>
      </w:r>
    </w:p>
    <w:p w:rsidR="00CA12AB" w:rsidRPr="0032088F" w:rsidRDefault="00CA12AB" w:rsidP="006C76A5">
      <w:pPr>
        <w:jc w:val="both"/>
      </w:pPr>
    </w:p>
    <w:p w:rsidR="00CA12AB" w:rsidRPr="0032088F" w:rsidRDefault="00CA12AB" w:rsidP="006C76A5">
      <w:pPr>
        <w:jc w:val="both"/>
      </w:pPr>
      <w:r w:rsidRPr="0032088F">
        <w:t>Секретарь публичных слушаний:</w:t>
      </w:r>
    </w:p>
    <w:p w:rsidR="00CA12AB" w:rsidRPr="0032088F" w:rsidRDefault="00CA12AB" w:rsidP="006C76A5">
      <w:pPr>
        <w:jc w:val="both"/>
      </w:pPr>
      <w:r w:rsidRPr="0032088F">
        <w:t>Специалист</w:t>
      </w:r>
      <w:r w:rsidR="00CA3E70" w:rsidRPr="0032088F">
        <w:t xml:space="preserve"> 1 категории </w:t>
      </w:r>
      <w:r w:rsidRPr="0032088F">
        <w:t>МС МО п. Солнечное – Калинина А.С.</w:t>
      </w:r>
    </w:p>
    <w:p w:rsidR="00CA12AB" w:rsidRPr="0032088F" w:rsidRDefault="00CA12AB" w:rsidP="006C76A5">
      <w:pPr>
        <w:jc w:val="both"/>
      </w:pPr>
    </w:p>
    <w:p w:rsidR="0034282E" w:rsidRPr="0032088F" w:rsidRDefault="00F92E4D" w:rsidP="006C76A5">
      <w:pPr>
        <w:spacing w:line="276" w:lineRule="auto"/>
        <w:jc w:val="both"/>
        <w:outlineLvl w:val="0"/>
        <w:rPr>
          <w:bCs/>
        </w:rPr>
      </w:pPr>
      <w:r w:rsidRPr="0032088F">
        <w:rPr>
          <w:bCs/>
        </w:rPr>
        <w:t>Президиум собрания:</w:t>
      </w:r>
    </w:p>
    <w:p w:rsidR="00351BDD" w:rsidRPr="0032088F" w:rsidRDefault="004350B9" w:rsidP="006C76A5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94"/>
        <w:jc w:val="both"/>
        <w:outlineLvl w:val="0"/>
        <w:rPr>
          <w:bCs/>
        </w:rPr>
      </w:pPr>
      <w:r w:rsidRPr="0032088F">
        <w:rPr>
          <w:bCs/>
        </w:rPr>
        <w:t>Сафронов М.А.</w:t>
      </w:r>
      <w:r w:rsidR="00351BDD" w:rsidRPr="0032088F">
        <w:rPr>
          <w:bCs/>
        </w:rPr>
        <w:t xml:space="preserve"> –</w:t>
      </w:r>
      <w:r w:rsidR="005B7EBD" w:rsidRPr="0032088F">
        <w:rPr>
          <w:bCs/>
        </w:rPr>
        <w:t xml:space="preserve"> </w:t>
      </w:r>
      <w:r w:rsidR="00351BDD" w:rsidRPr="0032088F">
        <w:rPr>
          <w:bCs/>
        </w:rPr>
        <w:t>глава МО – председатель МС п. Солнечное.</w:t>
      </w:r>
    </w:p>
    <w:p w:rsidR="00FB1E32" w:rsidRPr="0032088F" w:rsidRDefault="00FB1E32" w:rsidP="006C76A5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94"/>
        <w:jc w:val="both"/>
        <w:outlineLvl w:val="0"/>
        <w:rPr>
          <w:bCs/>
          <w:u w:val="single"/>
        </w:rPr>
      </w:pPr>
      <w:proofErr w:type="spellStart"/>
      <w:r w:rsidRPr="0032088F">
        <w:rPr>
          <w:bCs/>
        </w:rPr>
        <w:t>Барашкова</w:t>
      </w:r>
      <w:proofErr w:type="spellEnd"/>
      <w:r w:rsidRPr="0032088F">
        <w:rPr>
          <w:bCs/>
        </w:rPr>
        <w:t xml:space="preserve"> В.А. – глава МА МО п. Солнечное</w:t>
      </w:r>
    </w:p>
    <w:p w:rsidR="004F76F7" w:rsidRPr="0032088F" w:rsidRDefault="004F76F7" w:rsidP="006C76A5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94"/>
        <w:jc w:val="both"/>
        <w:outlineLvl w:val="0"/>
        <w:rPr>
          <w:bCs/>
        </w:rPr>
      </w:pPr>
      <w:r w:rsidRPr="0032088F">
        <w:rPr>
          <w:bCs/>
        </w:rPr>
        <w:t>Козлов К.В. – Заместитель главы МА МО п.Солнечное</w:t>
      </w:r>
    </w:p>
    <w:p w:rsidR="002F24C2" w:rsidRPr="0032088F" w:rsidRDefault="002F24C2" w:rsidP="006C76A5">
      <w:pPr>
        <w:spacing w:line="276" w:lineRule="auto"/>
        <w:jc w:val="both"/>
        <w:outlineLvl w:val="0"/>
        <w:rPr>
          <w:bCs/>
          <w:u w:val="single"/>
        </w:rPr>
      </w:pPr>
      <w:r w:rsidRPr="0032088F">
        <w:rPr>
          <w:bCs/>
        </w:rPr>
        <w:t xml:space="preserve">                  </w:t>
      </w:r>
    </w:p>
    <w:p w:rsidR="009215B4" w:rsidRPr="0032088F" w:rsidRDefault="00C50964" w:rsidP="006C76A5">
      <w:pPr>
        <w:spacing w:line="276" w:lineRule="auto"/>
        <w:jc w:val="both"/>
        <w:rPr>
          <w:bCs/>
        </w:rPr>
      </w:pPr>
      <w:r w:rsidRPr="0032088F">
        <w:rPr>
          <w:bCs/>
        </w:rPr>
        <w:t>Присутствовали</w:t>
      </w:r>
      <w:r w:rsidR="002A0D56" w:rsidRPr="0032088F">
        <w:rPr>
          <w:bCs/>
        </w:rPr>
        <w:t>:</w:t>
      </w:r>
    </w:p>
    <w:p w:rsidR="002A0D56" w:rsidRPr="0032088F" w:rsidRDefault="002A0D56" w:rsidP="006C76A5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3"/>
        <w:jc w:val="both"/>
        <w:rPr>
          <w:bCs/>
        </w:rPr>
      </w:pPr>
      <w:r w:rsidRPr="0032088F">
        <w:rPr>
          <w:bCs/>
        </w:rPr>
        <w:t>Депутаты муниципального совета</w:t>
      </w:r>
      <w:r w:rsidR="00F92E4D" w:rsidRPr="0032088F">
        <w:rPr>
          <w:bCs/>
        </w:rPr>
        <w:t xml:space="preserve"> </w:t>
      </w:r>
      <w:r w:rsidR="00D2111E" w:rsidRPr="0032088F">
        <w:rPr>
          <w:bCs/>
        </w:rPr>
        <w:t xml:space="preserve">МО </w:t>
      </w:r>
      <w:r w:rsidR="00F92E4D" w:rsidRPr="0032088F">
        <w:rPr>
          <w:bCs/>
        </w:rPr>
        <w:t>п</w:t>
      </w:r>
      <w:r w:rsidR="00D2111E" w:rsidRPr="0032088F">
        <w:rPr>
          <w:bCs/>
        </w:rPr>
        <w:t>.</w:t>
      </w:r>
      <w:r w:rsidR="00F92E4D" w:rsidRPr="0032088F">
        <w:rPr>
          <w:bCs/>
        </w:rPr>
        <w:t xml:space="preserve"> Солнечное</w:t>
      </w:r>
      <w:r w:rsidR="00117F87" w:rsidRPr="0032088F">
        <w:rPr>
          <w:bCs/>
        </w:rPr>
        <w:t xml:space="preserve"> – </w:t>
      </w:r>
      <w:r w:rsidR="004F76F7" w:rsidRPr="0032088F">
        <w:rPr>
          <w:bCs/>
        </w:rPr>
        <w:t xml:space="preserve">2 </w:t>
      </w:r>
      <w:r w:rsidR="00E71EFB" w:rsidRPr="0032088F">
        <w:rPr>
          <w:bCs/>
        </w:rPr>
        <w:t>чел</w:t>
      </w:r>
      <w:r w:rsidR="00F92E4D" w:rsidRPr="0032088F">
        <w:rPr>
          <w:bCs/>
        </w:rPr>
        <w:t>.</w:t>
      </w:r>
    </w:p>
    <w:p w:rsidR="007631DA" w:rsidRPr="0032088F" w:rsidRDefault="007631DA" w:rsidP="006C76A5">
      <w:pPr>
        <w:spacing w:line="276" w:lineRule="auto"/>
        <w:ind w:left="284"/>
        <w:jc w:val="both"/>
        <w:rPr>
          <w:bCs/>
        </w:rPr>
      </w:pPr>
      <w:r w:rsidRPr="0032088F">
        <w:rPr>
          <w:bCs/>
        </w:rPr>
        <w:t xml:space="preserve">- Калинин А.А. </w:t>
      </w:r>
    </w:p>
    <w:p w:rsidR="007631DA" w:rsidRPr="0032088F" w:rsidRDefault="007631DA" w:rsidP="006C76A5">
      <w:pPr>
        <w:spacing w:line="276" w:lineRule="auto"/>
        <w:ind w:left="284"/>
        <w:jc w:val="both"/>
        <w:rPr>
          <w:bCs/>
        </w:rPr>
      </w:pPr>
      <w:r w:rsidRPr="0032088F">
        <w:rPr>
          <w:bCs/>
        </w:rPr>
        <w:t xml:space="preserve">- </w:t>
      </w:r>
      <w:r w:rsidR="00E76F2D" w:rsidRPr="0032088F">
        <w:rPr>
          <w:bCs/>
        </w:rPr>
        <w:t>Зиновьева Л.В.</w:t>
      </w:r>
      <w:r w:rsidRPr="0032088F">
        <w:rPr>
          <w:bCs/>
        </w:rPr>
        <w:t xml:space="preserve"> </w:t>
      </w:r>
    </w:p>
    <w:p w:rsidR="002A0D56" w:rsidRPr="0032088F" w:rsidRDefault="002A0D56" w:rsidP="006C76A5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3"/>
        <w:jc w:val="both"/>
        <w:rPr>
          <w:bCs/>
        </w:rPr>
      </w:pPr>
      <w:r w:rsidRPr="0032088F">
        <w:rPr>
          <w:bCs/>
        </w:rPr>
        <w:t xml:space="preserve">Жители </w:t>
      </w:r>
      <w:r w:rsidR="00D2111E" w:rsidRPr="0032088F">
        <w:rPr>
          <w:bCs/>
        </w:rPr>
        <w:t xml:space="preserve">МО </w:t>
      </w:r>
      <w:r w:rsidRPr="0032088F">
        <w:rPr>
          <w:bCs/>
        </w:rPr>
        <w:t>п</w:t>
      </w:r>
      <w:r w:rsidR="00D2111E" w:rsidRPr="0032088F">
        <w:rPr>
          <w:bCs/>
        </w:rPr>
        <w:t>.</w:t>
      </w:r>
      <w:r w:rsidRPr="0032088F">
        <w:rPr>
          <w:bCs/>
        </w:rPr>
        <w:t xml:space="preserve"> Солнечное</w:t>
      </w:r>
      <w:r w:rsidR="00E71EFB" w:rsidRPr="0032088F">
        <w:rPr>
          <w:bCs/>
        </w:rPr>
        <w:t xml:space="preserve"> </w:t>
      </w:r>
      <w:r w:rsidR="000C22F7" w:rsidRPr="0032088F">
        <w:rPr>
          <w:bCs/>
        </w:rPr>
        <w:t xml:space="preserve"> </w:t>
      </w:r>
      <w:r w:rsidR="00E71EFB" w:rsidRPr="0032088F">
        <w:rPr>
          <w:bCs/>
        </w:rPr>
        <w:t>–</w:t>
      </w:r>
      <w:r w:rsidR="007631DA" w:rsidRPr="0032088F">
        <w:rPr>
          <w:bCs/>
        </w:rPr>
        <w:t xml:space="preserve"> </w:t>
      </w:r>
      <w:r w:rsidR="004F76F7" w:rsidRPr="0032088F">
        <w:rPr>
          <w:bCs/>
        </w:rPr>
        <w:t xml:space="preserve">6 </w:t>
      </w:r>
      <w:r w:rsidR="00E71EFB" w:rsidRPr="0032088F">
        <w:rPr>
          <w:bCs/>
        </w:rPr>
        <w:t>чел</w:t>
      </w:r>
      <w:r w:rsidR="00F92E4D" w:rsidRPr="0032088F">
        <w:rPr>
          <w:bCs/>
        </w:rPr>
        <w:t>.</w:t>
      </w:r>
    </w:p>
    <w:p w:rsidR="008E1CF9" w:rsidRPr="0032088F" w:rsidRDefault="008E1CF9" w:rsidP="006C76A5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3"/>
        <w:jc w:val="both"/>
      </w:pPr>
      <w:r w:rsidRPr="0032088F">
        <w:rPr>
          <w:bCs/>
        </w:rPr>
        <w:t xml:space="preserve">Представители ОМСУ п. Солнечное – </w:t>
      </w:r>
      <w:r w:rsidR="004F76F7" w:rsidRPr="0032088F">
        <w:rPr>
          <w:bCs/>
        </w:rPr>
        <w:t xml:space="preserve">3 </w:t>
      </w:r>
      <w:r w:rsidRPr="0032088F">
        <w:rPr>
          <w:bCs/>
        </w:rPr>
        <w:t>чел</w:t>
      </w:r>
      <w:r w:rsidRPr="0032088F">
        <w:t>.</w:t>
      </w:r>
    </w:p>
    <w:p w:rsidR="00E76F2D" w:rsidRPr="0032088F" w:rsidRDefault="007631DA" w:rsidP="006C76A5">
      <w:pPr>
        <w:spacing w:line="276" w:lineRule="auto"/>
        <w:jc w:val="both"/>
        <w:rPr>
          <w:bCs/>
        </w:rPr>
      </w:pPr>
      <w:r w:rsidRPr="0032088F">
        <w:lastRenderedPageBreak/>
        <w:t>С вступительным словом</w:t>
      </w:r>
      <w:r w:rsidR="00986B68" w:rsidRPr="0032088F">
        <w:t xml:space="preserve"> </w:t>
      </w:r>
      <w:r w:rsidR="00EE347E" w:rsidRPr="0032088F">
        <w:t xml:space="preserve">о местном бюджете внутригородского муниципального образования </w:t>
      </w:r>
      <w:r w:rsidR="00E76F2D" w:rsidRPr="0032088F">
        <w:t xml:space="preserve">города федерального значения </w:t>
      </w:r>
      <w:r w:rsidR="00EE347E" w:rsidRPr="0032088F">
        <w:t>Санкт – Петербурга поселок Солнечное на 202</w:t>
      </w:r>
      <w:r w:rsidR="00E76F2D" w:rsidRPr="0032088F">
        <w:t>1</w:t>
      </w:r>
      <w:r w:rsidR="00EE347E" w:rsidRPr="0032088F">
        <w:t xml:space="preserve"> год, а так же </w:t>
      </w:r>
      <w:r w:rsidR="00986B68" w:rsidRPr="0032088F">
        <w:t xml:space="preserve">повестке и регламенту публичных слушаний </w:t>
      </w:r>
      <w:r w:rsidR="00EE347E" w:rsidRPr="0032088F">
        <w:t>в</w:t>
      </w:r>
      <w:r w:rsidRPr="0032088F">
        <w:t>ыступил</w:t>
      </w:r>
      <w:r w:rsidRPr="0032088F">
        <w:rPr>
          <w:b/>
        </w:rPr>
        <w:t>:</w:t>
      </w:r>
      <w:r w:rsidRPr="0032088F">
        <w:rPr>
          <w:bCs/>
        </w:rPr>
        <w:t xml:space="preserve"> </w:t>
      </w:r>
    </w:p>
    <w:p w:rsidR="007631DA" w:rsidRPr="0032088F" w:rsidRDefault="00A1782F" w:rsidP="006C76A5">
      <w:pPr>
        <w:spacing w:line="276" w:lineRule="auto"/>
        <w:jc w:val="both"/>
      </w:pPr>
      <w:r w:rsidRPr="0032088F">
        <w:t>Глава муниципального образования – Председатель Муниципального Совета п.Солнечное -</w:t>
      </w:r>
      <w:r w:rsidR="007631DA" w:rsidRPr="0032088F">
        <w:t xml:space="preserve"> Сафронов Михаил Александрович</w:t>
      </w:r>
    </w:p>
    <w:p w:rsidR="00C50964" w:rsidRPr="0032088F" w:rsidRDefault="00C50964" w:rsidP="006C76A5">
      <w:pPr>
        <w:spacing w:line="276" w:lineRule="auto"/>
        <w:ind w:left="360"/>
        <w:jc w:val="both"/>
      </w:pPr>
    </w:p>
    <w:p w:rsidR="002F24C2" w:rsidRPr="0032088F" w:rsidRDefault="00986B68" w:rsidP="006C76A5">
      <w:pPr>
        <w:spacing w:line="276" w:lineRule="auto"/>
        <w:jc w:val="both"/>
        <w:rPr>
          <w:b/>
        </w:rPr>
      </w:pPr>
      <w:r w:rsidRPr="0032088F">
        <w:rPr>
          <w:b/>
        </w:rPr>
        <w:t>Повестка публичных слушаний</w:t>
      </w:r>
      <w:r w:rsidR="009F6C68" w:rsidRPr="0032088F">
        <w:rPr>
          <w:b/>
        </w:rPr>
        <w:t>:</w:t>
      </w:r>
    </w:p>
    <w:p w:rsidR="00AD3CEA" w:rsidRPr="0032088F" w:rsidRDefault="00AD3CEA" w:rsidP="006C76A5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284"/>
        <w:jc w:val="both"/>
        <w:rPr>
          <w:b/>
        </w:rPr>
      </w:pPr>
      <w:r w:rsidRPr="0032088F">
        <w:t>Доклад о проекте муниципал</w:t>
      </w:r>
      <w:r w:rsidR="00D7276D" w:rsidRPr="0032088F">
        <w:t>ьного правового акта «О местном бюджете</w:t>
      </w:r>
      <w:r w:rsidRPr="0032088F">
        <w:t xml:space="preserve"> </w:t>
      </w:r>
      <w:r w:rsidR="00D2111E" w:rsidRPr="0032088F">
        <w:t xml:space="preserve">внутригородского </w:t>
      </w:r>
      <w:r w:rsidRPr="0032088F">
        <w:t xml:space="preserve">муниципального образования </w:t>
      </w:r>
      <w:r w:rsidR="00E76F2D" w:rsidRPr="0032088F">
        <w:t xml:space="preserve">города федерального значения </w:t>
      </w:r>
      <w:r w:rsidR="00D2111E" w:rsidRPr="0032088F">
        <w:t xml:space="preserve">Санкт – Петербурга </w:t>
      </w:r>
      <w:r w:rsidRPr="0032088F">
        <w:t>посел</w:t>
      </w:r>
      <w:r w:rsidR="00D2111E" w:rsidRPr="0032088F">
        <w:t>ок</w:t>
      </w:r>
      <w:r w:rsidRPr="0032088F">
        <w:t xml:space="preserve"> Солнечное на 20</w:t>
      </w:r>
      <w:r w:rsidR="004350B9" w:rsidRPr="0032088F">
        <w:t>2</w:t>
      </w:r>
      <w:r w:rsidR="00E76F2D" w:rsidRPr="0032088F">
        <w:t>1</w:t>
      </w:r>
      <w:r w:rsidR="00BA3A74" w:rsidRPr="0032088F">
        <w:t xml:space="preserve"> </w:t>
      </w:r>
      <w:r w:rsidRPr="0032088F">
        <w:t>год». Д</w:t>
      </w:r>
      <w:r w:rsidR="00CA1FE1" w:rsidRPr="0032088F">
        <w:t>окладчик</w:t>
      </w:r>
      <w:r w:rsidRPr="0032088F">
        <w:t xml:space="preserve">: </w:t>
      </w:r>
      <w:proofErr w:type="spellStart"/>
      <w:r w:rsidR="00B90C83" w:rsidRPr="0032088F">
        <w:rPr>
          <w:bCs/>
        </w:rPr>
        <w:t>Барашкова</w:t>
      </w:r>
      <w:proofErr w:type="spellEnd"/>
      <w:r w:rsidR="00B90C83" w:rsidRPr="0032088F">
        <w:rPr>
          <w:bCs/>
        </w:rPr>
        <w:t xml:space="preserve"> В.А.</w:t>
      </w:r>
    </w:p>
    <w:p w:rsidR="00AD3CEA" w:rsidRPr="0032088F" w:rsidRDefault="00AD3CEA" w:rsidP="006C76A5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284"/>
        <w:jc w:val="both"/>
        <w:rPr>
          <w:b/>
        </w:rPr>
      </w:pPr>
      <w:r w:rsidRPr="0032088F">
        <w:t>Уточняющие вопросы к докладчику.</w:t>
      </w:r>
    </w:p>
    <w:p w:rsidR="00AD3CEA" w:rsidRPr="0032088F" w:rsidRDefault="00AD3CEA" w:rsidP="006C76A5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284"/>
        <w:jc w:val="both"/>
      </w:pPr>
      <w:r w:rsidRPr="0032088F">
        <w:t>Выступления участников публичных слушаний.</w:t>
      </w:r>
    </w:p>
    <w:p w:rsidR="00720C93" w:rsidRPr="0032088F" w:rsidRDefault="009F6C68" w:rsidP="006C76A5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284"/>
        <w:jc w:val="both"/>
      </w:pPr>
      <w:r w:rsidRPr="0032088F">
        <w:t>Подведение итогов публичных слушаний</w:t>
      </w:r>
      <w:r w:rsidR="00720C93" w:rsidRPr="0032088F">
        <w:t>.</w:t>
      </w:r>
    </w:p>
    <w:p w:rsidR="00D324DE" w:rsidRPr="0032088F" w:rsidRDefault="00D324DE" w:rsidP="006C76A5">
      <w:pPr>
        <w:tabs>
          <w:tab w:val="num" w:pos="360"/>
        </w:tabs>
        <w:spacing w:line="276" w:lineRule="auto"/>
        <w:ind w:left="284"/>
        <w:jc w:val="both"/>
        <w:outlineLvl w:val="0"/>
        <w:rPr>
          <w:b/>
        </w:rPr>
      </w:pPr>
      <w:r w:rsidRPr="0032088F">
        <w:rPr>
          <w:b/>
        </w:rPr>
        <w:t xml:space="preserve">Регламент </w:t>
      </w:r>
      <w:r w:rsidR="00902D02" w:rsidRPr="0032088F">
        <w:rPr>
          <w:b/>
        </w:rPr>
        <w:t>публичных слушаний:</w:t>
      </w:r>
    </w:p>
    <w:p w:rsidR="00D324DE" w:rsidRPr="0032088F" w:rsidRDefault="00BF2D89" w:rsidP="006C76A5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284"/>
        <w:jc w:val="both"/>
        <w:outlineLvl w:val="0"/>
        <w:rPr>
          <w:b/>
        </w:rPr>
      </w:pPr>
      <w:r w:rsidRPr="0032088F">
        <w:t xml:space="preserve">Докладчик – до </w:t>
      </w:r>
      <w:r w:rsidR="00304E70" w:rsidRPr="0032088F">
        <w:t>2</w:t>
      </w:r>
      <w:r w:rsidR="00046244" w:rsidRPr="0032088F">
        <w:t>5</w:t>
      </w:r>
      <w:r w:rsidR="004C0B3F" w:rsidRPr="0032088F">
        <w:t xml:space="preserve"> минут.</w:t>
      </w:r>
    </w:p>
    <w:p w:rsidR="004C0B3F" w:rsidRPr="0032088F" w:rsidRDefault="004C0B3F" w:rsidP="006C76A5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284"/>
        <w:jc w:val="both"/>
        <w:outlineLvl w:val="0"/>
        <w:rPr>
          <w:b/>
        </w:rPr>
      </w:pPr>
      <w:r w:rsidRPr="0032088F">
        <w:t xml:space="preserve">Выступающие – до 5 минут. </w:t>
      </w:r>
    </w:p>
    <w:p w:rsidR="00117F87" w:rsidRPr="0032088F" w:rsidRDefault="00046244" w:rsidP="006C76A5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284"/>
        <w:jc w:val="both"/>
        <w:outlineLvl w:val="0"/>
        <w:rPr>
          <w:b/>
        </w:rPr>
      </w:pPr>
      <w:r w:rsidRPr="0032088F">
        <w:t xml:space="preserve">Ответы на вопросы – до </w:t>
      </w:r>
      <w:r w:rsidR="00D707F3" w:rsidRPr="0032088F">
        <w:t>20</w:t>
      </w:r>
      <w:r w:rsidRPr="0032088F">
        <w:t xml:space="preserve"> минут</w:t>
      </w:r>
    </w:p>
    <w:p w:rsidR="004E22FE" w:rsidRPr="0032088F" w:rsidRDefault="004E22FE" w:rsidP="006C76A5">
      <w:pPr>
        <w:spacing w:line="276" w:lineRule="auto"/>
        <w:jc w:val="both"/>
      </w:pPr>
    </w:p>
    <w:p w:rsidR="008B7234" w:rsidRPr="0032088F" w:rsidRDefault="00A1782F" w:rsidP="006C76A5">
      <w:pPr>
        <w:spacing w:line="276" w:lineRule="auto"/>
        <w:jc w:val="both"/>
      </w:pPr>
      <w:r w:rsidRPr="0032088F">
        <w:rPr>
          <w:bCs/>
        </w:rPr>
        <w:t xml:space="preserve">С докладом о проекте муниципального правового акта «О местном бюджете внутригородского муниципального образования </w:t>
      </w:r>
      <w:r w:rsidR="00E76F2D" w:rsidRPr="0032088F">
        <w:rPr>
          <w:bCs/>
        </w:rPr>
        <w:t xml:space="preserve">города федерального значения </w:t>
      </w:r>
      <w:r w:rsidRPr="0032088F">
        <w:rPr>
          <w:bCs/>
        </w:rPr>
        <w:t>Санкт – Петербурга поселок Солнечное на 202</w:t>
      </w:r>
      <w:r w:rsidR="00E76F2D" w:rsidRPr="0032088F">
        <w:rPr>
          <w:bCs/>
        </w:rPr>
        <w:t>1</w:t>
      </w:r>
      <w:r w:rsidRPr="0032088F">
        <w:rPr>
          <w:bCs/>
        </w:rPr>
        <w:t xml:space="preserve"> год» выступила</w:t>
      </w:r>
      <w:r w:rsidRPr="0032088F">
        <w:t xml:space="preserve">: </w:t>
      </w:r>
      <w:r w:rsidR="008B7234" w:rsidRPr="0032088F">
        <w:t>глав</w:t>
      </w:r>
      <w:r w:rsidRPr="0032088F">
        <w:t>а</w:t>
      </w:r>
      <w:r w:rsidR="008B7234" w:rsidRPr="0032088F">
        <w:t xml:space="preserve"> </w:t>
      </w:r>
      <w:r w:rsidR="00BA390E" w:rsidRPr="0032088F">
        <w:t xml:space="preserve">Местной администрации </w:t>
      </w:r>
      <w:r w:rsidR="00A20D3D" w:rsidRPr="0032088F">
        <w:t xml:space="preserve">внутригородского </w:t>
      </w:r>
      <w:r w:rsidR="008B7234" w:rsidRPr="0032088F">
        <w:t xml:space="preserve">муниципального образования </w:t>
      </w:r>
      <w:r w:rsidR="00A20D3D" w:rsidRPr="0032088F">
        <w:t xml:space="preserve">Санкт – Петербурга </w:t>
      </w:r>
      <w:r w:rsidR="008B7234" w:rsidRPr="0032088F">
        <w:t>посел</w:t>
      </w:r>
      <w:r w:rsidR="00A20D3D" w:rsidRPr="0032088F">
        <w:t>ок</w:t>
      </w:r>
      <w:r w:rsidR="008B7234" w:rsidRPr="0032088F">
        <w:t xml:space="preserve"> Солнечное </w:t>
      </w:r>
      <w:proofErr w:type="spellStart"/>
      <w:r w:rsidR="00BA390E" w:rsidRPr="0032088F">
        <w:t>Барашков</w:t>
      </w:r>
      <w:r w:rsidRPr="0032088F">
        <w:t>а</w:t>
      </w:r>
      <w:proofErr w:type="spellEnd"/>
      <w:r w:rsidRPr="0032088F">
        <w:t xml:space="preserve"> </w:t>
      </w:r>
      <w:r w:rsidR="00BA390E" w:rsidRPr="0032088F">
        <w:t>Виктори</w:t>
      </w:r>
      <w:r w:rsidRPr="0032088F">
        <w:t>я</w:t>
      </w:r>
      <w:r w:rsidR="00BA390E" w:rsidRPr="0032088F">
        <w:t xml:space="preserve"> Анатольевн</w:t>
      </w:r>
      <w:r w:rsidRPr="0032088F">
        <w:t>а</w:t>
      </w:r>
      <w:r w:rsidR="0032422F" w:rsidRPr="0032088F">
        <w:t xml:space="preserve">: </w:t>
      </w:r>
    </w:p>
    <w:p w:rsidR="00E76F2D" w:rsidRPr="0032088F" w:rsidRDefault="00E76F2D" w:rsidP="006C76A5">
      <w:pPr>
        <w:spacing w:line="276" w:lineRule="auto"/>
        <w:jc w:val="both"/>
      </w:pP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>Основные характеристики бюджета внутригородского муниципального образования города федерального значения Санкт-Петербурга поселок Солнечное на 2021 год:</w:t>
      </w:r>
    </w:p>
    <w:p w:rsidR="0032088F" w:rsidRPr="0032088F" w:rsidRDefault="0032088F" w:rsidP="006C76A5">
      <w:pPr>
        <w:pStyle w:val="a3"/>
        <w:widowControl/>
        <w:numPr>
          <w:ilvl w:val="2"/>
          <w:numId w:val="7"/>
        </w:numPr>
        <w:autoSpaceDE/>
        <w:autoSpaceDN/>
        <w:adjustRightInd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Pr="0032088F">
        <w:rPr>
          <w:rFonts w:ascii="Times New Roman" w:hAnsi="Times New Roman" w:cs="Times New Roman"/>
          <w:b/>
          <w:sz w:val="24"/>
          <w:szCs w:val="24"/>
        </w:rPr>
        <w:t>38 986,0 тыс.рублей</w:t>
      </w:r>
      <w:r w:rsidRPr="0032088F">
        <w:rPr>
          <w:rFonts w:ascii="Times New Roman" w:hAnsi="Times New Roman" w:cs="Times New Roman"/>
          <w:sz w:val="24"/>
          <w:szCs w:val="24"/>
        </w:rPr>
        <w:t>;</w:t>
      </w:r>
    </w:p>
    <w:p w:rsidR="0032088F" w:rsidRPr="0032088F" w:rsidRDefault="0032088F" w:rsidP="006C76A5">
      <w:pPr>
        <w:pStyle w:val="a3"/>
        <w:widowControl/>
        <w:numPr>
          <w:ilvl w:val="2"/>
          <w:numId w:val="7"/>
        </w:numPr>
        <w:autoSpaceDE/>
        <w:autoSpaceDN/>
        <w:adjustRightInd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Pr="0032088F">
        <w:rPr>
          <w:rFonts w:ascii="Times New Roman" w:hAnsi="Times New Roman" w:cs="Times New Roman"/>
          <w:b/>
          <w:sz w:val="24"/>
          <w:szCs w:val="24"/>
        </w:rPr>
        <w:t>38 986,0 тыс.рублей</w:t>
      </w:r>
      <w:r w:rsidRPr="0032088F">
        <w:rPr>
          <w:rFonts w:ascii="Times New Roman" w:hAnsi="Times New Roman" w:cs="Times New Roman"/>
          <w:sz w:val="24"/>
          <w:szCs w:val="24"/>
        </w:rPr>
        <w:t>;</w:t>
      </w:r>
    </w:p>
    <w:p w:rsidR="0032088F" w:rsidRPr="0032088F" w:rsidRDefault="0032088F" w:rsidP="006C76A5">
      <w:pPr>
        <w:pStyle w:val="a3"/>
        <w:widowControl/>
        <w:numPr>
          <w:ilvl w:val="2"/>
          <w:numId w:val="7"/>
        </w:numPr>
        <w:autoSpaceDE/>
        <w:autoSpaceDN/>
        <w:adjustRightInd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дефицит (профицит) бюджета внутригородского муниципального образования города федерального значения Санкт-Петербурга поселок Солнечное в сумме </w:t>
      </w:r>
      <w:r w:rsidRPr="0032088F">
        <w:rPr>
          <w:rFonts w:ascii="Times New Roman" w:hAnsi="Times New Roman" w:cs="Times New Roman"/>
          <w:b/>
          <w:sz w:val="24"/>
          <w:szCs w:val="24"/>
        </w:rPr>
        <w:t>0,0 тыс. рублей</w:t>
      </w:r>
      <w:r w:rsidRPr="0032088F">
        <w:rPr>
          <w:rFonts w:ascii="Times New Roman" w:hAnsi="Times New Roman" w:cs="Times New Roman"/>
          <w:sz w:val="24"/>
          <w:szCs w:val="24"/>
        </w:rPr>
        <w:t>;</w:t>
      </w:r>
    </w:p>
    <w:p w:rsidR="0032088F" w:rsidRPr="0032088F" w:rsidRDefault="0032088F" w:rsidP="006C76A5">
      <w:pPr>
        <w:pStyle w:val="a3"/>
        <w:widowControl/>
        <w:numPr>
          <w:ilvl w:val="2"/>
          <w:numId w:val="7"/>
        </w:numPr>
        <w:autoSpaceDE/>
        <w:autoSpaceDN/>
        <w:adjustRightInd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внутригородского муниципального образования города федерального значения Санкт-Петербурга поселок Солнечное в сумме </w:t>
      </w:r>
      <w:r w:rsidRPr="0032088F">
        <w:rPr>
          <w:rFonts w:ascii="Times New Roman" w:hAnsi="Times New Roman" w:cs="Times New Roman"/>
          <w:b/>
          <w:sz w:val="24"/>
          <w:szCs w:val="24"/>
        </w:rPr>
        <w:t>10,0 тыс.рублей</w:t>
      </w:r>
      <w:r w:rsidRPr="0032088F">
        <w:rPr>
          <w:rFonts w:ascii="Times New Roman" w:hAnsi="Times New Roman" w:cs="Times New Roman"/>
          <w:sz w:val="24"/>
          <w:szCs w:val="24"/>
        </w:rPr>
        <w:t>;</w:t>
      </w:r>
    </w:p>
    <w:p w:rsidR="0032088F" w:rsidRPr="0032088F" w:rsidRDefault="0032088F" w:rsidP="006C76A5">
      <w:pPr>
        <w:pStyle w:val="a3"/>
        <w:widowControl/>
        <w:numPr>
          <w:ilvl w:val="2"/>
          <w:numId w:val="7"/>
        </w:numPr>
        <w:autoSpaceDE/>
        <w:autoSpaceDN/>
        <w:adjustRightInd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бюджета внутригородского муниципального образования города федерального значения Санкт-Петербурга поселок Солнечное на 1 января 2022 года в сумме </w:t>
      </w:r>
      <w:r w:rsidRPr="0032088F">
        <w:rPr>
          <w:rFonts w:ascii="Times New Roman" w:hAnsi="Times New Roman" w:cs="Times New Roman"/>
          <w:b/>
          <w:sz w:val="24"/>
          <w:szCs w:val="24"/>
        </w:rPr>
        <w:t>0,0 тыс. рублей</w:t>
      </w:r>
      <w:r w:rsidRPr="0032088F"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 сумме </w:t>
      </w:r>
      <w:r w:rsidRPr="0032088F">
        <w:rPr>
          <w:rFonts w:ascii="Times New Roman" w:hAnsi="Times New Roman" w:cs="Times New Roman"/>
          <w:b/>
          <w:sz w:val="24"/>
          <w:szCs w:val="24"/>
        </w:rPr>
        <w:t>0,0 тыс. рублей</w:t>
      </w:r>
      <w:r w:rsidRPr="0032088F">
        <w:rPr>
          <w:rFonts w:ascii="Times New Roman" w:hAnsi="Times New Roman" w:cs="Times New Roman"/>
          <w:sz w:val="24"/>
          <w:szCs w:val="24"/>
        </w:rPr>
        <w:t>;</w:t>
      </w:r>
    </w:p>
    <w:p w:rsidR="0032088F" w:rsidRPr="0032088F" w:rsidRDefault="0032088F" w:rsidP="006C76A5">
      <w:pPr>
        <w:pStyle w:val="a3"/>
        <w:widowControl/>
        <w:numPr>
          <w:ilvl w:val="2"/>
          <w:numId w:val="7"/>
        </w:numPr>
        <w:autoSpaceDE/>
        <w:autoSpaceDN/>
        <w:adjustRightInd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объем расходов на обслуживание муниципального долга внутригородского муниципального образования города федерального значения Санкт-Петербурга поселок Солнечное в сумме </w:t>
      </w:r>
      <w:r w:rsidRPr="0032088F">
        <w:rPr>
          <w:rFonts w:ascii="Times New Roman" w:hAnsi="Times New Roman" w:cs="Times New Roman"/>
          <w:b/>
          <w:sz w:val="24"/>
          <w:szCs w:val="24"/>
        </w:rPr>
        <w:t>0,0 тыс. рублей</w:t>
      </w:r>
      <w:r w:rsidRPr="0032088F">
        <w:rPr>
          <w:rFonts w:ascii="Times New Roman" w:hAnsi="Times New Roman" w:cs="Times New Roman"/>
          <w:sz w:val="24"/>
          <w:szCs w:val="24"/>
        </w:rPr>
        <w:t>;</w:t>
      </w: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Утвердить перечень и коды главных администраторов доходов бюджета внутригородского муниципального образования города федерального значения Санкт-Петербурга поселок Солнечное и закрепляемые за ними виды (подвиды) доходов на 2021 год согласно </w:t>
      </w:r>
      <w:r w:rsidRPr="0032088F">
        <w:rPr>
          <w:rFonts w:ascii="Times New Roman" w:hAnsi="Times New Roman" w:cs="Times New Roman"/>
          <w:color w:val="1F497D" w:themeColor="text2"/>
          <w:sz w:val="24"/>
          <w:szCs w:val="24"/>
        </w:rPr>
        <w:t>приложению № 1</w:t>
      </w:r>
      <w:r w:rsidRPr="0032088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Утвердить перечень и коды главных администраторов источников финансирования дефицита бюджета внутригородского муниципального образования города федерального значения Санкт-Петербурга поселок Солнечное на 2021 год согласно </w:t>
      </w:r>
      <w:r w:rsidRPr="0032088F">
        <w:rPr>
          <w:rFonts w:ascii="Times New Roman" w:hAnsi="Times New Roman" w:cs="Times New Roman"/>
          <w:color w:val="1F497D" w:themeColor="text2"/>
          <w:sz w:val="24"/>
          <w:szCs w:val="24"/>
        </w:rPr>
        <w:t>приложению № 2</w:t>
      </w:r>
      <w:r w:rsidRPr="0032088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объем поступлений доходов в бюджет внутригородского муниципального образования города федерального значения Санкт-Петербурга поселок Солнечное по кодам классификации доходов на 2021 год согласно </w:t>
      </w:r>
      <w:r w:rsidRPr="0032088F">
        <w:rPr>
          <w:rFonts w:ascii="Times New Roman" w:hAnsi="Times New Roman" w:cs="Times New Roman"/>
          <w:color w:val="1F497D" w:themeColor="text2"/>
          <w:sz w:val="24"/>
          <w:szCs w:val="24"/>
        </w:rPr>
        <w:t>приложению №3</w:t>
      </w:r>
      <w:r w:rsidRPr="0032088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Утвердить объем межбюджетных трансфертов, получаемых из бюджета Санкт-Петербурга на 2021 год в сумме </w:t>
      </w:r>
      <w:r w:rsidRPr="0032088F">
        <w:rPr>
          <w:rFonts w:ascii="Times New Roman" w:hAnsi="Times New Roman" w:cs="Times New Roman"/>
          <w:b/>
          <w:sz w:val="24"/>
          <w:szCs w:val="24"/>
        </w:rPr>
        <w:t>23 577,8 тыс.рублей</w:t>
      </w:r>
      <w:r w:rsidRPr="0032088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2088F" w:rsidRPr="0032088F" w:rsidRDefault="0032088F" w:rsidP="006C76A5">
      <w:pPr>
        <w:pStyle w:val="a3"/>
        <w:spacing w:before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Дотация из бюджета Санкт-Петербурга на выравнивание бюджетной обеспеченности внутригородских муниципальных образований Санкт-Петербурга – </w:t>
      </w:r>
      <w:r w:rsidRPr="0032088F">
        <w:rPr>
          <w:rFonts w:ascii="Times New Roman" w:hAnsi="Times New Roman" w:cs="Times New Roman"/>
          <w:b/>
          <w:sz w:val="24"/>
          <w:szCs w:val="24"/>
        </w:rPr>
        <w:t>22 700,7 тыс.</w:t>
      </w:r>
      <w:r w:rsidRPr="0032088F">
        <w:rPr>
          <w:rFonts w:ascii="Times New Roman" w:hAnsi="Times New Roman" w:cs="Times New Roman"/>
          <w:sz w:val="24"/>
          <w:szCs w:val="24"/>
        </w:rPr>
        <w:t xml:space="preserve"> </w:t>
      </w:r>
      <w:r w:rsidRPr="0032088F">
        <w:rPr>
          <w:rFonts w:ascii="Times New Roman" w:hAnsi="Times New Roman" w:cs="Times New Roman"/>
          <w:b/>
          <w:sz w:val="24"/>
          <w:szCs w:val="24"/>
        </w:rPr>
        <w:t>руб</w:t>
      </w:r>
      <w:r w:rsidRPr="0032088F">
        <w:rPr>
          <w:rFonts w:ascii="Times New Roman" w:hAnsi="Times New Roman" w:cs="Times New Roman"/>
          <w:sz w:val="24"/>
          <w:szCs w:val="24"/>
        </w:rPr>
        <w:t>.;</w:t>
      </w:r>
    </w:p>
    <w:p w:rsidR="0032088F" w:rsidRPr="0032088F" w:rsidRDefault="0032088F" w:rsidP="006C76A5">
      <w:pPr>
        <w:pStyle w:val="a3"/>
        <w:spacing w:before="6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ab/>
        <w:t xml:space="preserve">Субвенции бюджетам внутригородских муниципальных образований Санкт-Петербурга на выполнение передаваемых полномочий Санкт-Петербурга по организации и осуществлению деятельности по опеке и попечительству – </w:t>
      </w:r>
      <w:r w:rsidRPr="0032088F">
        <w:rPr>
          <w:rFonts w:ascii="Times New Roman" w:hAnsi="Times New Roman" w:cs="Times New Roman"/>
          <w:b/>
          <w:sz w:val="24"/>
          <w:szCs w:val="24"/>
        </w:rPr>
        <w:t>869,3 тыс. рублей</w:t>
      </w:r>
      <w:r w:rsidRPr="0032088F">
        <w:rPr>
          <w:rFonts w:ascii="Times New Roman" w:hAnsi="Times New Roman" w:cs="Times New Roman"/>
          <w:sz w:val="24"/>
          <w:szCs w:val="24"/>
        </w:rPr>
        <w:t>.;</w:t>
      </w:r>
    </w:p>
    <w:p w:rsidR="0032088F" w:rsidRPr="0032088F" w:rsidRDefault="0032088F" w:rsidP="006C76A5">
      <w:pPr>
        <w:pStyle w:val="a3"/>
        <w:spacing w:before="6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ab/>
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– </w:t>
      </w:r>
      <w:r w:rsidRPr="0032088F">
        <w:rPr>
          <w:rFonts w:ascii="Times New Roman" w:hAnsi="Times New Roman" w:cs="Times New Roman"/>
          <w:b/>
          <w:sz w:val="24"/>
          <w:szCs w:val="24"/>
        </w:rPr>
        <w:t>7,8</w:t>
      </w:r>
      <w:r w:rsidRPr="0032088F">
        <w:rPr>
          <w:rFonts w:ascii="Times New Roman" w:hAnsi="Times New Roman" w:cs="Times New Roman"/>
          <w:sz w:val="24"/>
          <w:szCs w:val="24"/>
        </w:rPr>
        <w:t xml:space="preserve"> </w:t>
      </w:r>
      <w:r w:rsidRPr="0032088F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Утвердить объем и распределение  бюджетных  ассигнований  бюджета внутригородского муниципального образования города федерального значения Санкт-Петербурга поселок Солнечное по разделам, подразделам, целевым статьям, группам и подгруппам видов расходов классификации расходов на 2021 год согласно </w:t>
      </w:r>
      <w:r w:rsidRPr="0032088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приложению №4  </w:t>
      </w:r>
      <w:r w:rsidRPr="0032088F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внутригородского муниципального образования города федерального значения Санкт-Петербурга поселок Солнечное на  2021 год согласно   </w:t>
      </w:r>
      <w:r w:rsidRPr="0032088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приложению № 5 </w:t>
      </w:r>
      <w:r w:rsidRPr="0032088F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Утвердить  распределение  бюджетных  ассигнований бюджета  внутригородского муниципального образования города федерального значения Санкт-Петербурга поселок Солнечное на  2021 год по  разделам  и  подразделам  классификации  расходов согласно </w:t>
      </w:r>
      <w:r w:rsidRPr="0032088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приложению N 6 </w:t>
      </w:r>
      <w:r w:rsidRPr="0032088F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бюджета  внутригородского муниципального образования города федерального значения Санкт-Петербурга поселок Солнечное на  2021год согласно </w:t>
      </w:r>
      <w:r w:rsidRPr="0032088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приложению № 7 </w:t>
      </w:r>
      <w:r w:rsidRPr="0032088F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Утвердить объем и распределение бюджетных ассигнований бюджета  внутригородского муниципального образования города федерального значения Санкт-Петербурга поселок Солнечное, направляемых на исполнение публичных нормативных обязательств на 2021 год согласно </w:t>
      </w:r>
      <w:r w:rsidRPr="0032088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приложению №8</w:t>
      </w:r>
      <w:r w:rsidRPr="0032088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Утвердить предоставления субсидий: на обеспечение временного трудоустройства несовершеннолетних в возрасте от 14 до 18 лет в свободное от учебы время в сумме </w:t>
      </w:r>
      <w:r w:rsidRPr="0032088F">
        <w:rPr>
          <w:rFonts w:ascii="Times New Roman" w:hAnsi="Times New Roman" w:cs="Times New Roman"/>
          <w:b/>
          <w:sz w:val="24"/>
          <w:szCs w:val="24"/>
        </w:rPr>
        <w:t>82,5 тыс. рублей.</w:t>
      </w: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</w:t>
      </w:r>
      <w:r w:rsidRPr="00320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88F">
        <w:rPr>
          <w:rFonts w:ascii="Times New Roman" w:hAnsi="Times New Roman" w:cs="Times New Roman"/>
          <w:sz w:val="24"/>
          <w:szCs w:val="24"/>
        </w:rPr>
        <w:t>в ходе исполнения бюджета  без внесения изменений в решение о бюджете может:</w:t>
      </w:r>
    </w:p>
    <w:p w:rsidR="0032088F" w:rsidRPr="0032088F" w:rsidRDefault="0032088F" w:rsidP="006C76A5">
      <w:pPr>
        <w:pStyle w:val="a3"/>
        <w:widowControl/>
        <w:numPr>
          <w:ilvl w:val="1"/>
          <w:numId w:val="6"/>
        </w:numPr>
        <w:tabs>
          <w:tab w:val="left" w:pos="993"/>
        </w:tabs>
        <w:autoSpaceDE/>
        <w:autoSpaceDN/>
        <w:adjustRightInd/>
        <w:spacing w:before="6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пределах  общего  объема  бюджетных  ассигнований,  предусмотренных  бюджетом в текущем финансовом году.</w:t>
      </w:r>
    </w:p>
    <w:p w:rsidR="0032088F" w:rsidRPr="0032088F" w:rsidRDefault="0032088F" w:rsidP="006C76A5">
      <w:pPr>
        <w:pStyle w:val="a3"/>
        <w:widowControl/>
        <w:numPr>
          <w:ilvl w:val="1"/>
          <w:numId w:val="6"/>
        </w:numPr>
        <w:tabs>
          <w:tab w:val="left" w:pos="993"/>
        </w:tabs>
        <w:autoSpaceDE/>
        <w:autoSpaceDN/>
        <w:adjustRightInd/>
        <w:spacing w:before="6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 xml:space="preserve">Осуществлять  перераспределение  бюджетных  ассигнований  между  разделами, подразделами, целевыми статьями и видами расходов бюджета  в пределах общего  объема бюджетных  ассигнований,  предусмотренных  в  текущем финансовом  году,  на  финансовое  обеспечение  непредвиденных  расходов,  а  также бюджетных  </w:t>
      </w:r>
      <w:r w:rsidRPr="0032088F">
        <w:rPr>
          <w:rFonts w:ascii="Times New Roman" w:hAnsi="Times New Roman" w:cs="Times New Roman"/>
          <w:sz w:val="24"/>
          <w:szCs w:val="24"/>
        </w:rPr>
        <w:lastRenderedPageBreak/>
        <w:t xml:space="preserve">ассигнований,  образовавшихся  в  результате  экономии  от  использования бюджетных ассигнований. </w:t>
      </w: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>Расходование средств бюджета внутригородского муниципального образования города федерального значения Санкт-Петербурга поселок Солнечное допускается исключительно в целях исполнения расходных обязательств муниципального образования поселок Солнечное,  а также в целях исполнения отдельных государственных полномочий, переданных органам местного самоуправления.</w:t>
      </w: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самоуправления, реализация которых ведет к финансированию новых видов расходов бюджета или увеличению финансирования существующих видов расходов бюджета, исполняются только после внесения соответствующих изменений в Решение о бюджете, а также при наличии соответствующих источников дополнительных поступлений в бюджет и (или) при сокращении расходов по конкретным подразделам бюджета на 2021 год.</w:t>
      </w:r>
    </w:p>
    <w:p w:rsidR="0032088F" w:rsidRPr="0032088F" w:rsidRDefault="0032088F" w:rsidP="006C76A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088F">
        <w:rPr>
          <w:rFonts w:ascii="Times New Roman" w:hAnsi="Times New Roman" w:cs="Times New Roman"/>
          <w:sz w:val="24"/>
          <w:szCs w:val="24"/>
        </w:rPr>
        <w:t>Бюджет внутригородского муниципального образования города федерального значения Санкт-Петербурга поселок Солнечное исполняется по казначейской системе исполнения бюджета РФ.</w:t>
      </w:r>
    </w:p>
    <w:p w:rsidR="00D707F3" w:rsidRPr="0032088F" w:rsidRDefault="00D707F3" w:rsidP="006C76A5">
      <w:pPr>
        <w:spacing w:line="276" w:lineRule="auto"/>
        <w:jc w:val="both"/>
      </w:pPr>
    </w:p>
    <w:p w:rsidR="004350B9" w:rsidRPr="0032088F" w:rsidRDefault="008B7234" w:rsidP="006C76A5">
      <w:pPr>
        <w:spacing w:line="276" w:lineRule="auto"/>
        <w:jc w:val="both"/>
        <w:outlineLvl w:val="0"/>
        <w:rPr>
          <w:b/>
        </w:rPr>
      </w:pPr>
      <w:r w:rsidRPr="0032088F">
        <w:rPr>
          <w:b/>
        </w:rPr>
        <w:t>Уточняющие вопросы к докладчику в устной форме задали</w:t>
      </w:r>
      <w:r w:rsidR="00E46FA3" w:rsidRPr="0032088F">
        <w:rPr>
          <w:b/>
        </w:rPr>
        <w:t xml:space="preserve"> жители:</w:t>
      </w:r>
    </w:p>
    <w:p w:rsidR="00E46FA3" w:rsidRPr="0032088F" w:rsidRDefault="0032088F" w:rsidP="006C76A5">
      <w:pPr>
        <w:pStyle w:val="aa"/>
        <w:numPr>
          <w:ilvl w:val="0"/>
          <w:numId w:val="5"/>
        </w:numPr>
        <w:spacing w:line="276" w:lineRule="auto"/>
        <w:jc w:val="both"/>
        <w:outlineLvl w:val="0"/>
      </w:pPr>
      <w:r>
        <w:t>Зиновьева Л.В.</w:t>
      </w:r>
    </w:p>
    <w:p w:rsidR="004350B9" w:rsidRPr="0032088F" w:rsidRDefault="0032088F" w:rsidP="006C76A5">
      <w:pPr>
        <w:pStyle w:val="aa"/>
        <w:numPr>
          <w:ilvl w:val="0"/>
          <w:numId w:val="5"/>
        </w:numPr>
        <w:spacing w:line="276" w:lineRule="auto"/>
        <w:jc w:val="both"/>
        <w:outlineLvl w:val="0"/>
      </w:pPr>
      <w:r>
        <w:t>Калинин А.А.</w:t>
      </w:r>
    </w:p>
    <w:p w:rsidR="0086567E" w:rsidRPr="0032088F" w:rsidRDefault="0086567E" w:rsidP="006C76A5">
      <w:pPr>
        <w:spacing w:line="276" w:lineRule="auto"/>
        <w:jc w:val="both"/>
        <w:outlineLvl w:val="0"/>
        <w:rPr>
          <w:b/>
        </w:rPr>
      </w:pPr>
      <w:r w:rsidRPr="0032088F">
        <w:rPr>
          <w:b/>
        </w:rPr>
        <w:t>Замечания и предложения, поступившие в письменном виде</w:t>
      </w:r>
      <w:r w:rsidR="00E46FA3" w:rsidRPr="0032088F">
        <w:rPr>
          <w:b/>
        </w:rPr>
        <w:t xml:space="preserve"> – </w:t>
      </w:r>
      <w:r w:rsidR="0032088F">
        <w:t>1</w:t>
      </w:r>
      <w:r w:rsidR="00E46FA3" w:rsidRPr="0032088F">
        <w:t xml:space="preserve"> заявлени</w:t>
      </w:r>
      <w:r w:rsidR="0032088F">
        <w:t>е</w:t>
      </w:r>
    </w:p>
    <w:p w:rsidR="004350B9" w:rsidRPr="0032088F" w:rsidRDefault="004350B9" w:rsidP="006C76A5">
      <w:pPr>
        <w:spacing w:line="276" w:lineRule="auto"/>
        <w:jc w:val="both"/>
        <w:rPr>
          <w:b/>
        </w:rPr>
      </w:pPr>
    </w:p>
    <w:p w:rsidR="004350B9" w:rsidRPr="0032088F" w:rsidRDefault="001E0369" w:rsidP="006C76A5">
      <w:pPr>
        <w:spacing w:line="276" w:lineRule="auto"/>
        <w:jc w:val="both"/>
        <w:rPr>
          <w:b/>
        </w:rPr>
      </w:pPr>
      <w:r w:rsidRPr="0032088F">
        <w:rPr>
          <w:b/>
        </w:rPr>
        <w:t>Подведение итогов публичных слушаний:</w:t>
      </w:r>
    </w:p>
    <w:p w:rsidR="00C556F1" w:rsidRPr="0032088F" w:rsidRDefault="00A82BD5" w:rsidP="006C76A5">
      <w:pPr>
        <w:spacing w:line="276" w:lineRule="auto"/>
        <w:jc w:val="both"/>
      </w:pPr>
      <w:r w:rsidRPr="0032088F">
        <w:t>Глава муниципального образования – Председатель Муниципального Совета п.Солнечное - Сафронов Михаил Александрович подвёл итог публичных слушаний</w:t>
      </w:r>
      <w:r w:rsidR="00986B68" w:rsidRPr="0032088F">
        <w:t xml:space="preserve"> по обсуждению проекта муниципального правового акта МО п. Солнечное «О местном бюджете п. Солнечное на 202</w:t>
      </w:r>
      <w:r w:rsidR="0032088F">
        <w:t>1</w:t>
      </w:r>
      <w:r w:rsidR="00986B68" w:rsidRPr="0032088F">
        <w:t xml:space="preserve"> год»,</w:t>
      </w:r>
      <w:r w:rsidR="00C556F1" w:rsidRPr="0032088F">
        <w:t xml:space="preserve"> </w:t>
      </w:r>
      <w:r w:rsidR="00986B68" w:rsidRPr="0032088F">
        <w:t>сообщил что результаты публичных слушаний будут опубликованы в газете «Солнечные часы» и на официальном сайте муниципального образования посёлок Солнечное.</w:t>
      </w:r>
    </w:p>
    <w:p w:rsidR="00986B68" w:rsidRPr="0032088F" w:rsidRDefault="00986B68" w:rsidP="006C76A5">
      <w:pPr>
        <w:spacing w:line="276" w:lineRule="auto"/>
        <w:ind w:firstLine="709"/>
        <w:jc w:val="both"/>
      </w:pPr>
      <w:r w:rsidRPr="0032088F">
        <w:t>Поблагодарил участников публичных слушаний</w:t>
      </w:r>
      <w:r w:rsidR="00EC4E64" w:rsidRPr="0032088F">
        <w:t>,</w:t>
      </w:r>
      <w:r w:rsidRPr="0032088F">
        <w:t xml:space="preserve"> выразил признательность за неравнодушие к данному мероприятию и объявил публичные слушания закрытыми.  </w:t>
      </w:r>
    </w:p>
    <w:p w:rsidR="0032088F" w:rsidRDefault="0032088F" w:rsidP="006C76A5">
      <w:pPr>
        <w:spacing w:line="276" w:lineRule="auto"/>
        <w:jc w:val="both"/>
        <w:rPr>
          <w:b/>
          <w:bCs/>
        </w:rPr>
      </w:pPr>
    </w:p>
    <w:p w:rsidR="006556EF" w:rsidRPr="0032088F" w:rsidRDefault="00986B68" w:rsidP="006C76A5">
      <w:pPr>
        <w:spacing w:line="276" w:lineRule="auto"/>
        <w:jc w:val="both"/>
      </w:pPr>
      <w:r w:rsidRPr="0032088F">
        <w:rPr>
          <w:b/>
          <w:bCs/>
        </w:rPr>
        <w:t>Окончание публичных слушаний:</w:t>
      </w:r>
      <w:r w:rsidRPr="0032088F">
        <w:t xml:space="preserve"> </w:t>
      </w:r>
      <w:r w:rsidR="00732CBD" w:rsidRPr="0032088F">
        <w:rPr>
          <w:bCs/>
        </w:rPr>
        <w:t>1</w:t>
      </w:r>
      <w:r w:rsidR="0032088F">
        <w:rPr>
          <w:bCs/>
        </w:rPr>
        <w:t>4</w:t>
      </w:r>
      <w:r w:rsidR="00E46FA3" w:rsidRPr="0032088F">
        <w:rPr>
          <w:bCs/>
        </w:rPr>
        <w:t xml:space="preserve"> </w:t>
      </w:r>
      <w:r w:rsidR="00173755" w:rsidRPr="0032088F">
        <w:rPr>
          <w:bCs/>
        </w:rPr>
        <w:t xml:space="preserve"> часов </w:t>
      </w:r>
      <w:r w:rsidR="0032088F">
        <w:rPr>
          <w:bCs/>
        </w:rPr>
        <w:t>5</w:t>
      </w:r>
      <w:r w:rsidR="00732CBD" w:rsidRPr="0032088F">
        <w:rPr>
          <w:bCs/>
        </w:rPr>
        <w:t>0</w:t>
      </w:r>
      <w:r w:rsidR="00173755" w:rsidRPr="0032088F">
        <w:rPr>
          <w:bCs/>
        </w:rPr>
        <w:t xml:space="preserve"> минут</w:t>
      </w:r>
      <w:r w:rsidRPr="0032088F">
        <w:rPr>
          <w:bCs/>
        </w:rPr>
        <w:t>.</w:t>
      </w:r>
      <w:r w:rsidR="00304E70" w:rsidRPr="0032088F">
        <w:t xml:space="preserve">    </w:t>
      </w:r>
    </w:p>
    <w:p w:rsidR="00CA12AB" w:rsidRPr="0032088F" w:rsidRDefault="00CA12AB" w:rsidP="006C76A5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12AB" w:rsidRPr="0032088F" w:rsidTr="0032088F">
        <w:tc>
          <w:tcPr>
            <w:tcW w:w="4672" w:type="dxa"/>
          </w:tcPr>
          <w:p w:rsidR="00CA12AB" w:rsidRPr="0032088F" w:rsidRDefault="00CA12AB" w:rsidP="006C76A5">
            <w:pPr>
              <w:ind w:left="-113"/>
              <w:jc w:val="both"/>
              <w:outlineLvl w:val="0"/>
              <w:rPr>
                <w:b/>
                <w:bCs/>
              </w:rPr>
            </w:pPr>
            <w:r w:rsidRPr="0032088F">
              <w:rPr>
                <w:b/>
                <w:bCs/>
              </w:rPr>
              <w:t>Председатель заседания публичных слушаний</w:t>
            </w:r>
          </w:p>
          <w:p w:rsidR="00CA12AB" w:rsidRPr="0032088F" w:rsidRDefault="00CA12AB" w:rsidP="006C76A5">
            <w:pPr>
              <w:ind w:left="-113"/>
              <w:jc w:val="both"/>
              <w:outlineLvl w:val="0"/>
              <w:rPr>
                <w:b/>
                <w:bCs/>
              </w:rPr>
            </w:pPr>
            <w:r w:rsidRPr="0032088F">
              <w:rPr>
                <w:b/>
                <w:bCs/>
              </w:rPr>
              <w:t>Глава  МО – председатель МС</w:t>
            </w:r>
          </w:p>
          <w:p w:rsidR="00CA12AB" w:rsidRPr="0032088F" w:rsidRDefault="00CA12AB" w:rsidP="006C76A5">
            <w:pPr>
              <w:ind w:left="-113"/>
              <w:jc w:val="both"/>
              <w:rPr>
                <w:b/>
                <w:bCs/>
              </w:rPr>
            </w:pPr>
            <w:r w:rsidRPr="0032088F">
              <w:rPr>
                <w:b/>
                <w:bCs/>
              </w:rPr>
              <w:t xml:space="preserve">п. Солнечное                                                                                 </w:t>
            </w:r>
          </w:p>
          <w:p w:rsidR="00CA12AB" w:rsidRPr="0032088F" w:rsidRDefault="00CA12AB" w:rsidP="006C76A5">
            <w:pPr>
              <w:ind w:left="-113"/>
              <w:jc w:val="both"/>
              <w:rPr>
                <w:b/>
                <w:bCs/>
              </w:rPr>
            </w:pPr>
          </w:p>
        </w:tc>
        <w:tc>
          <w:tcPr>
            <w:tcW w:w="4673" w:type="dxa"/>
          </w:tcPr>
          <w:p w:rsidR="00CA12AB" w:rsidRPr="0032088F" w:rsidRDefault="00CA12AB" w:rsidP="006C76A5">
            <w:pPr>
              <w:jc w:val="both"/>
              <w:rPr>
                <w:b/>
                <w:bCs/>
              </w:rPr>
            </w:pPr>
          </w:p>
          <w:p w:rsidR="00CA12AB" w:rsidRPr="0032088F" w:rsidRDefault="00CA12AB" w:rsidP="006C76A5">
            <w:pPr>
              <w:jc w:val="both"/>
              <w:rPr>
                <w:b/>
                <w:bCs/>
              </w:rPr>
            </w:pPr>
          </w:p>
          <w:p w:rsidR="00CA12AB" w:rsidRPr="0032088F" w:rsidRDefault="00CA12AB" w:rsidP="006C76A5">
            <w:pPr>
              <w:jc w:val="both"/>
              <w:rPr>
                <w:b/>
                <w:bCs/>
              </w:rPr>
            </w:pPr>
            <w:r w:rsidRPr="0032088F">
              <w:rPr>
                <w:b/>
                <w:bCs/>
              </w:rPr>
              <w:t>М.А.Сафронов</w:t>
            </w:r>
          </w:p>
          <w:p w:rsidR="00CA12AB" w:rsidRPr="0032088F" w:rsidRDefault="00CA12AB" w:rsidP="006C76A5">
            <w:pPr>
              <w:jc w:val="both"/>
              <w:rPr>
                <w:b/>
                <w:bCs/>
              </w:rPr>
            </w:pPr>
          </w:p>
        </w:tc>
      </w:tr>
      <w:tr w:rsidR="00CA12AB" w:rsidRPr="0032088F" w:rsidTr="0032088F">
        <w:trPr>
          <w:trHeight w:val="1076"/>
        </w:trPr>
        <w:tc>
          <w:tcPr>
            <w:tcW w:w="4672" w:type="dxa"/>
          </w:tcPr>
          <w:p w:rsidR="00CA12AB" w:rsidRPr="0032088F" w:rsidRDefault="00CA12AB" w:rsidP="006C76A5">
            <w:pPr>
              <w:ind w:left="-113"/>
              <w:jc w:val="both"/>
              <w:rPr>
                <w:b/>
              </w:rPr>
            </w:pPr>
            <w:r w:rsidRPr="0032088F">
              <w:rPr>
                <w:b/>
              </w:rPr>
              <w:t xml:space="preserve">Секретарь публичных слушаний  </w:t>
            </w:r>
          </w:p>
          <w:p w:rsidR="00CA12AB" w:rsidRPr="0032088F" w:rsidRDefault="00CA12AB" w:rsidP="006C76A5">
            <w:pPr>
              <w:ind w:left="-113"/>
              <w:jc w:val="both"/>
              <w:outlineLvl w:val="0"/>
              <w:rPr>
                <w:b/>
              </w:rPr>
            </w:pPr>
            <w:r w:rsidRPr="0032088F">
              <w:rPr>
                <w:b/>
              </w:rPr>
              <w:t xml:space="preserve">Специалист </w:t>
            </w:r>
            <w:r w:rsidR="00CA3E70" w:rsidRPr="0032088F">
              <w:rPr>
                <w:b/>
              </w:rPr>
              <w:t>1 категории</w:t>
            </w:r>
          </w:p>
          <w:p w:rsidR="00CA12AB" w:rsidRPr="0032088F" w:rsidRDefault="00CA12AB" w:rsidP="006C76A5">
            <w:pPr>
              <w:ind w:left="-113"/>
              <w:jc w:val="both"/>
              <w:outlineLvl w:val="0"/>
              <w:rPr>
                <w:b/>
                <w:bCs/>
              </w:rPr>
            </w:pPr>
            <w:r w:rsidRPr="0032088F">
              <w:rPr>
                <w:b/>
                <w:bCs/>
              </w:rPr>
              <w:t xml:space="preserve">МС МО п. Солнечное                                                       </w:t>
            </w:r>
          </w:p>
          <w:p w:rsidR="00CA12AB" w:rsidRPr="0032088F" w:rsidRDefault="00CA12AB" w:rsidP="006C76A5">
            <w:pPr>
              <w:ind w:left="-113"/>
              <w:jc w:val="both"/>
            </w:pPr>
            <w:r w:rsidRPr="0032088F">
              <w:rPr>
                <w:b/>
              </w:rPr>
              <w:t xml:space="preserve">                                          </w:t>
            </w:r>
          </w:p>
        </w:tc>
        <w:tc>
          <w:tcPr>
            <w:tcW w:w="4673" w:type="dxa"/>
          </w:tcPr>
          <w:p w:rsidR="00CA12AB" w:rsidRPr="0032088F" w:rsidRDefault="00CA12AB" w:rsidP="006C76A5">
            <w:pPr>
              <w:jc w:val="both"/>
              <w:rPr>
                <w:b/>
              </w:rPr>
            </w:pPr>
          </w:p>
          <w:p w:rsidR="00CA12AB" w:rsidRPr="0032088F" w:rsidRDefault="00CA12AB" w:rsidP="006C76A5">
            <w:pPr>
              <w:jc w:val="both"/>
              <w:rPr>
                <w:b/>
              </w:rPr>
            </w:pPr>
            <w:r w:rsidRPr="0032088F">
              <w:rPr>
                <w:b/>
              </w:rPr>
              <w:t xml:space="preserve">А.С.Калинина                      </w:t>
            </w:r>
          </w:p>
          <w:p w:rsidR="00CA12AB" w:rsidRPr="0032088F" w:rsidRDefault="00CA12AB" w:rsidP="006C76A5">
            <w:pPr>
              <w:jc w:val="both"/>
            </w:pPr>
          </w:p>
        </w:tc>
      </w:tr>
    </w:tbl>
    <w:p w:rsidR="00CA12AB" w:rsidRPr="0032088F" w:rsidRDefault="00CA12AB" w:rsidP="0032088F">
      <w:pPr>
        <w:rPr>
          <w:b/>
        </w:rPr>
      </w:pPr>
    </w:p>
    <w:sectPr w:rsidR="00CA12AB" w:rsidRPr="0032088F" w:rsidSect="00F40865">
      <w:headerReference w:type="even" r:id="rId9"/>
      <w:headerReference w:type="default" r:id="rId10"/>
      <w:pgSz w:w="11906" w:h="16838"/>
      <w:pgMar w:top="851" w:right="850" w:bottom="89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E9" w:rsidRDefault="00157AE9">
      <w:r>
        <w:separator/>
      </w:r>
    </w:p>
  </w:endnote>
  <w:endnote w:type="continuationSeparator" w:id="0">
    <w:p w:rsidR="00157AE9" w:rsidRDefault="0015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E9" w:rsidRDefault="00157AE9">
      <w:r>
        <w:separator/>
      </w:r>
    </w:p>
  </w:footnote>
  <w:footnote w:type="continuationSeparator" w:id="0">
    <w:p w:rsidR="00157AE9" w:rsidRDefault="0015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58" w:rsidRDefault="006D04A9" w:rsidP="005A302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1F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F58" w:rsidRDefault="00AA1F58" w:rsidP="005A302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58" w:rsidRDefault="00AA1F58" w:rsidP="005A302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1497"/>
    <w:multiLevelType w:val="hybridMultilevel"/>
    <w:tmpl w:val="17DC9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6305D"/>
    <w:multiLevelType w:val="hybridMultilevel"/>
    <w:tmpl w:val="BCF8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6084"/>
    <w:multiLevelType w:val="hybridMultilevel"/>
    <w:tmpl w:val="DE6E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FE1EAB"/>
    <w:multiLevelType w:val="hybridMultilevel"/>
    <w:tmpl w:val="D326D094"/>
    <w:lvl w:ilvl="0" w:tplc="5052C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190B41"/>
    <w:multiLevelType w:val="hybridMultilevel"/>
    <w:tmpl w:val="1ADCD016"/>
    <w:lvl w:ilvl="0" w:tplc="75328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22AF5"/>
    <w:rsid w:val="00046244"/>
    <w:rsid w:val="00057175"/>
    <w:rsid w:val="00073E0E"/>
    <w:rsid w:val="00077002"/>
    <w:rsid w:val="000831CA"/>
    <w:rsid w:val="00084EF0"/>
    <w:rsid w:val="00086D2C"/>
    <w:rsid w:val="000A0004"/>
    <w:rsid w:val="000A38BE"/>
    <w:rsid w:val="000A7D0B"/>
    <w:rsid w:val="000B3130"/>
    <w:rsid w:val="000C22F7"/>
    <w:rsid w:val="000D6B8A"/>
    <w:rsid w:val="000D7EF7"/>
    <w:rsid w:val="001004EF"/>
    <w:rsid w:val="001075B7"/>
    <w:rsid w:val="00111737"/>
    <w:rsid w:val="00111941"/>
    <w:rsid w:val="00117F87"/>
    <w:rsid w:val="00122C5D"/>
    <w:rsid w:val="00136C53"/>
    <w:rsid w:val="00140FAC"/>
    <w:rsid w:val="0014331F"/>
    <w:rsid w:val="00147F35"/>
    <w:rsid w:val="00157AE9"/>
    <w:rsid w:val="00173755"/>
    <w:rsid w:val="0018018E"/>
    <w:rsid w:val="001815DE"/>
    <w:rsid w:val="00186E8C"/>
    <w:rsid w:val="0019270D"/>
    <w:rsid w:val="001957C6"/>
    <w:rsid w:val="001978EA"/>
    <w:rsid w:val="00197FC7"/>
    <w:rsid w:val="001A4F24"/>
    <w:rsid w:val="001B1E98"/>
    <w:rsid w:val="001C4285"/>
    <w:rsid w:val="001C5DC3"/>
    <w:rsid w:val="001C67F7"/>
    <w:rsid w:val="001D7C34"/>
    <w:rsid w:val="001E0369"/>
    <w:rsid w:val="001F6D81"/>
    <w:rsid w:val="002013C6"/>
    <w:rsid w:val="0021355E"/>
    <w:rsid w:val="002258BC"/>
    <w:rsid w:val="00226DDC"/>
    <w:rsid w:val="00233ABA"/>
    <w:rsid w:val="00250C9C"/>
    <w:rsid w:val="00275EF6"/>
    <w:rsid w:val="00281713"/>
    <w:rsid w:val="00282644"/>
    <w:rsid w:val="0029191F"/>
    <w:rsid w:val="00295024"/>
    <w:rsid w:val="00295A8C"/>
    <w:rsid w:val="00296C8B"/>
    <w:rsid w:val="002A0D56"/>
    <w:rsid w:val="002C1A1B"/>
    <w:rsid w:val="002C4605"/>
    <w:rsid w:val="002D5E42"/>
    <w:rsid w:val="002F24C2"/>
    <w:rsid w:val="002F4480"/>
    <w:rsid w:val="00304E70"/>
    <w:rsid w:val="00311E39"/>
    <w:rsid w:val="00315F16"/>
    <w:rsid w:val="0032088F"/>
    <w:rsid w:val="00322C8D"/>
    <w:rsid w:val="0032422F"/>
    <w:rsid w:val="00333CE4"/>
    <w:rsid w:val="0034282E"/>
    <w:rsid w:val="00351BDD"/>
    <w:rsid w:val="00365466"/>
    <w:rsid w:val="00370DAA"/>
    <w:rsid w:val="00371771"/>
    <w:rsid w:val="00387996"/>
    <w:rsid w:val="003A12E4"/>
    <w:rsid w:val="003A558E"/>
    <w:rsid w:val="003B6464"/>
    <w:rsid w:val="003C3001"/>
    <w:rsid w:val="003C37E6"/>
    <w:rsid w:val="003F4392"/>
    <w:rsid w:val="004033B7"/>
    <w:rsid w:val="00405319"/>
    <w:rsid w:val="0042034B"/>
    <w:rsid w:val="00427D48"/>
    <w:rsid w:val="004350B9"/>
    <w:rsid w:val="004505DF"/>
    <w:rsid w:val="00456427"/>
    <w:rsid w:val="004718FA"/>
    <w:rsid w:val="0047314E"/>
    <w:rsid w:val="004913AD"/>
    <w:rsid w:val="00494615"/>
    <w:rsid w:val="00495BEF"/>
    <w:rsid w:val="004C0B3F"/>
    <w:rsid w:val="004C4E4D"/>
    <w:rsid w:val="004C5F1B"/>
    <w:rsid w:val="004D37AE"/>
    <w:rsid w:val="004E129A"/>
    <w:rsid w:val="004E22FE"/>
    <w:rsid w:val="004E4DBA"/>
    <w:rsid w:val="004F2087"/>
    <w:rsid w:val="004F4CF3"/>
    <w:rsid w:val="004F58B7"/>
    <w:rsid w:val="004F76F7"/>
    <w:rsid w:val="00514599"/>
    <w:rsid w:val="00515D46"/>
    <w:rsid w:val="0052508D"/>
    <w:rsid w:val="00536BBC"/>
    <w:rsid w:val="0055142A"/>
    <w:rsid w:val="0055327A"/>
    <w:rsid w:val="005535D5"/>
    <w:rsid w:val="00561884"/>
    <w:rsid w:val="005743D2"/>
    <w:rsid w:val="00574CDC"/>
    <w:rsid w:val="0059087B"/>
    <w:rsid w:val="00590A9F"/>
    <w:rsid w:val="005A11D2"/>
    <w:rsid w:val="005A278C"/>
    <w:rsid w:val="005A3023"/>
    <w:rsid w:val="005B7EBD"/>
    <w:rsid w:val="005D70E7"/>
    <w:rsid w:val="005F5A07"/>
    <w:rsid w:val="006000CD"/>
    <w:rsid w:val="006248F4"/>
    <w:rsid w:val="00632AF6"/>
    <w:rsid w:val="006520C5"/>
    <w:rsid w:val="006556EF"/>
    <w:rsid w:val="00663B94"/>
    <w:rsid w:val="00664545"/>
    <w:rsid w:val="00667B50"/>
    <w:rsid w:val="0067759D"/>
    <w:rsid w:val="00692C8B"/>
    <w:rsid w:val="006A1308"/>
    <w:rsid w:val="006A137E"/>
    <w:rsid w:val="006A1F06"/>
    <w:rsid w:val="006A2731"/>
    <w:rsid w:val="006B2845"/>
    <w:rsid w:val="006B3066"/>
    <w:rsid w:val="006C29DC"/>
    <w:rsid w:val="006C76A5"/>
    <w:rsid w:val="006D04A9"/>
    <w:rsid w:val="006F61BB"/>
    <w:rsid w:val="00700C0C"/>
    <w:rsid w:val="00701E71"/>
    <w:rsid w:val="00703860"/>
    <w:rsid w:val="007063A5"/>
    <w:rsid w:val="007121CC"/>
    <w:rsid w:val="00714E12"/>
    <w:rsid w:val="007158B3"/>
    <w:rsid w:val="00720C93"/>
    <w:rsid w:val="0073045E"/>
    <w:rsid w:val="00732CBD"/>
    <w:rsid w:val="00762301"/>
    <w:rsid w:val="007631DA"/>
    <w:rsid w:val="007719DF"/>
    <w:rsid w:val="00786B3E"/>
    <w:rsid w:val="007954BA"/>
    <w:rsid w:val="007A55D8"/>
    <w:rsid w:val="007B2EC4"/>
    <w:rsid w:val="007B533B"/>
    <w:rsid w:val="007C17C5"/>
    <w:rsid w:val="007D14D2"/>
    <w:rsid w:val="007D4301"/>
    <w:rsid w:val="007F0D02"/>
    <w:rsid w:val="007F44D2"/>
    <w:rsid w:val="0080252F"/>
    <w:rsid w:val="00802954"/>
    <w:rsid w:val="00827C3B"/>
    <w:rsid w:val="00831803"/>
    <w:rsid w:val="00833012"/>
    <w:rsid w:val="00840822"/>
    <w:rsid w:val="00852A81"/>
    <w:rsid w:val="00856478"/>
    <w:rsid w:val="00861A50"/>
    <w:rsid w:val="0086567E"/>
    <w:rsid w:val="008A5840"/>
    <w:rsid w:val="008A5D77"/>
    <w:rsid w:val="008B7234"/>
    <w:rsid w:val="008E1CF9"/>
    <w:rsid w:val="008E4958"/>
    <w:rsid w:val="008E577A"/>
    <w:rsid w:val="008F7831"/>
    <w:rsid w:val="00902D02"/>
    <w:rsid w:val="009173B0"/>
    <w:rsid w:val="00920FCC"/>
    <w:rsid w:val="009215B4"/>
    <w:rsid w:val="00935F97"/>
    <w:rsid w:val="00943049"/>
    <w:rsid w:val="00950FC3"/>
    <w:rsid w:val="00955975"/>
    <w:rsid w:val="00965776"/>
    <w:rsid w:val="00973741"/>
    <w:rsid w:val="00977FE7"/>
    <w:rsid w:val="00986B68"/>
    <w:rsid w:val="009935E6"/>
    <w:rsid w:val="00993E31"/>
    <w:rsid w:val="009A0EBD"/>
    <w:rsid w:val="009B31BA"/>
    <w:rsid w:val="009B3D75"/>
    <w:rsid w:val="009B52D5"/>
    <w:rsid w:val="009B559E"/>
    <w:rsid w:val="009B6FF5"/>
    <w:rsid w:val="009C08C6"/>
    <w:rsid w:val="009D04C7"/>
    <w:rsid w:val="009F6C68"/>
    <w:rsid w:val="00A027B1"/>
    <w:rsid w:val="00A1782F"/>
    <w:rsid w:val="00A20D3D"/>
    <w:rsid w:val="00A415AA"/>
    <w:rsid w:val="00A42766"/>
    <w:rsid w:val="00A4506F"/>
    <w:rsid w:val="00A4530C"/>
    <w:rsid w:val="00A675A3"/>
    <w:rsid w:val="00A71477"/>
    <w:rsid w:val="00A77A02"/>
    <w:rsid w:val="00A82BD5"/>
    <w:rsid w:val="00A83FEA"/>
    <w:rsid w:val="00A85887"/>
    <w:rsid w:val="00AA1F58"/>
    <w:rsid w:val="00AA6887"/>
    <w:rsid w:val="00AB38C8"/>
    <w:rsid w:val="00AC152E"/>
    <w:rsid w:val="00AC55B1"/>
    <w:rsid w:val="00AD3CEA"/>
    <w:rsid w:val="00AF74CC"/>
    <w:rsid w:val="00B03DB3"/>
    <w:rsid w:val="00B11802"/>
    <w:rsid w:val="00B1353C"/>
    <w:rsid w:val="00B1511D"/>
    <w:rsid w:val="00B25065"/>
    <w:rsid w:val="00B37FA2"/>
    <w:rsid w:val="00B41E15"/>
    <w:rsid w:val="00B44020"/>
    <w:rsid w:val="00B55DD8"/>
    <w:rsid w:val="00B6375C"/>
    <w:rsid w:val="00B64260"/>
    <w:rsid w:val="00B65AEF"/>
    <w:rsid w:val="00B66863"/>
    <w:rsid w:val="00B70D79"/>
    <w:rsid w:val="00B819D8"/>
    <w:rsid w:val="00B83CCD"/>
    <w:rsid w:val="00B90C83"/>
    <w:rsid w:val="00B96871"/>
    <w:rsid w:val="00BA2B75"/>
    <w:rsid w:val="00BA390E"/>
    <w:rsid w:val="00BA3A74"/>
    <w:rsid w:val="00BA3EAB"/>
    <w:rsid w:val="00BA665C"/>
    <w:rsid w:val="00BC29C9"/>
    <w:rsid w:val="00BC6082"/>
    <w:rsid w:val="00BC7FF5"/>
    <w:rsid w:val="00BE2BCB"/>
    <w:rsid w:val="00BE5362"/>
    <w:rsid w:val="00BF2D89"/>
    <w:rsid w:val="00BF62CF"/>
    <w:rsid w:val="00C06F06"/>
    <w:rsid w:val="00C14672"/>
    <w:rsid w:val="00C272FB"/>
    <w:rsid w:val="00C37F1A"/>
    <w:rsid w:val="00C465AA"/>
    <w:rsid w:val="00C50964"/>
    <w:rsid w:val="00C556F1"/>
    <w:rsid w:val="00C85398"/>
    <w:rsid w:val="00C9492A"/>
    <w:rsid w:val="00CA12AB"/>
    <w:rsid w:val="00CA1FE1"/>
    <w:rsid w:val="00CA3E70"/>
    <w:rsid w:val="00CA4FF7"/>
    <w:rsid w:val="00CA6931"/>
    <w:rsid w:val="00CB1D93"/>
    <w:rsid w:val="00CB53AF"/>
    <w:rsid w:val="00CB7FA1"/>
    <w:rsid w:val="00CC2E25"/>
    <w:rsid w:val="00CD5BB0"/>
    <w:rsid w:val="00CD5D6F"/>
    <w:rsid w:val="00CD716D"/>
    <w:rsid w:val="00CE1C70"/>
    <w:rsid w:val="00CE5C9E"/>
    <w:rsid w:val="00CF628D"/>
    <w:rsid w:val="00D02231"/>
    <w:rsid w:val="00D112F6"/>
    <w:rsid w:val="00D14D96"/>
    <w:rsid w:val="00D2111E"/>
    <w:rsid w:val="00D268FD"/>
    <w:rsid w:val="00D324DE"/>
    <w:rsid w:val="00D32616"/>
    <w:rsid w:val="00D358EB"/>
    <w:rsid w:val="00D41EE7"/>
    <w:rsid w:val="00D604C8"/>
    <w:rsid w:val="00D6599A"/>
    <w:rsid w:val="00D67E6A"/>
    <w:rsid w:val="00D67FFA"/>
    <w:rsid w:val="00D707F3"/>
    <w:rsid w:val="00D7276D"/>
    <w:rsid w:val="00D93179"/>
    <w:rsid w:val="00D95CEA"/>
    <w:rsid w:val="00DA4E53"/>
    <w:rsid w:val="00DC657F"/>
    <w:rsid w:val="00DD5BD7"/>
    <w:rsid w:val="00DF60C3"/>
    <w:rsid w:val="00E01288"/>
    <w:rsid w:val="00E0375A"/>
    <w:rsid w:val="00E155A6"/>
    <w:rsid w:val="00E1763E"/>
    <w:rsid w:val="00E341D9"/>
    <w:rsid w:val="00E37A5F"/>
    <w:rsid w:val="00E37C77"/>
    <w:rsid w:val="00E43AB3"/>
    <w:rsid w:val="00E46FA3"/>
    <w:rsid w:val="00E5545F"/>
    <w:rsid w:val="00E56C5D"/>
    <w:rsid w:val="00E71EFB"/>
    <w:rsid w:val="00E73CC2"/>
    <w:rsid w:val="00E76F2D"/>
    <w:rsid w:val="00E82E8E"/>
    <w:rsid w:val="00E871F1"/>
    <w:rsid w:val="00E91E14"/>
    <w:rsid w:val="00E92DD9"/>
    <w:rsid w:val="00EA05E7"/>
    <w:rsid w:val="00EB7113"/>
    <w:rsid w:val="00EC0015"/>
    <w:rsid w:val="00EC4BE6"/>
    <w:rsid w:val="00EC4E64"/>
    <w:rsid w:val="00EE1758"/>
    <w:rsid w:val="00EE1BB8"/>
    <w:rsid w:val="00EE347E"/>
    <w:rsid w:val="00EF4105"/>
    <w:rsid w:val="00F06467"/>
    <w:rsid w:val="00F30972"/>
    <w:rsid w:val="00F350C4"/>
    <w:rsid w:val="00F40865"/>
    <w:rsid w:val="00F61FA3"/>
    <w:rsid w:val="00F63E9A"/>
    <w:rsid w:val="00F7024D"/>
    <w:rsid w:val="00F734B1"/>
    <w:rsid w:val="00F9146A"/>
    <w:rsid w:val="00F92E4D"/>
    <w:rsid w:val="00FA2684"/>
    <w:rsid w:val="00FA3C4E"/>
    <w:rsid w:val="00FB1E32"/>
    <w:rsid w:val="00FB48DF"/>
    <w:rsid w:val="00FC1F89"/>
    <w:rsid w:val="00FC3F0B"/>
    <w:rsid w:val="00FC4CE5"/>
    <w:rsid w:val="00FD5899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D02A27"/>
  <w15:docId w15:val="{917D97EB-5836-430E-B457-B97B14B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24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1BB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styleId="2">
    <w:name w:val="List 2"/>
    <w:basedOn w:val="a"/>
    <w:rsid w:val="00B64260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B65AEF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character" w:customStyle="1" w:styleId="a5">
    <w:name w:val="Не вступил в силу"/>
    <w:basedOn w:val="a0"/>
    <w:rsid w:val="00A415AA"/>
    <w:rPr>
      <w:b/>
      <w:bCs/>
      <w:color w:val="00808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15AA"/>
    <w:rPr>
      <w:rFonts w:ascii="Arial" w:hAnsi="Arial" w:cs="Arial"/>
      <w:lang w:val="ru-RU" w:eastAsia="ru-RU" w:bidi="ar-SA"/>
    </w:rPr>
  </w:style>
  <w:style w:type="paragraph" w:styleId="a6">
    <w:name w:val="header"/>
    <w:basedOn w:val="a"/>
    <w:rsid w:val="005A302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3023"/>
  </w:style>
  <w:style w:type="paragraph" w:styleId="a8">
    <w:name w:val="Balloon Text"/>
    <w:basedOn w:val="a"/>
    <w:link w:val="a9"/>
    <w:rsid w:val="00351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51B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7F8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A12AB"/>
    <w:pPr>
      <w:spacing w:before="100" w:beforeAutospacing="1" w:after="100" w:afterAutospacing="1"/>
    </w:pPr>
  </w:style>
  <w:style w:type="table" w:styleId="ac">
    <w:name w:val="Table Grid"/>
    <w:basedOn w:val="a1"/>
    <w:rsid w:val="00CA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C556F1"/>
    <w:rPr>
      <w:i/>
      <w:iCs/>
    </w:rPr>
  </w:style>
  <w:style w:type="paragraph" w:styleId="ae">
    <w:name w:val="footer"/>
    <w:basedOn w:val="a"/>
    <w:link w:val="af"/>
    <w:unhideWhenUsed/>
    <w:rsid w:val="00F408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0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859E-973F-4416-B8DE-06E8935D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10598</CharactersWithSpaces>
  <SharedDoc>false</SharedDoc>
  <HLinks>
    <vt:vector size="18" baseType="variant">
      <vt:variant>
        <vt:i4>4849714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http://www.consultant.ru/document/cons_doc_LAW_95042/?dst=100029</vt:lpwstr>
      </vt:variant>
      <vt:variant>
        <vt:lpwstr/>
      </vt:variant>
      <vt:variant>
        <vt:i4>4456498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http://www.consultant.ru/document/cons_doc_LAW_95042/?dst=100027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http://www.consultant.ru/document/cons_doc_LAW_2875/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subject/>
  <dc:creator>User</dc:creator>
  <cp:keywords/>
  <cp:lastModifiedBy> </cp:lastModifiedBy>
  <cp:revision>6</cp:revision>
  <cp:lastPrinted>2021-01-11T07:25:00Z</cp:lastPrinted>
  <dcterms:created xsi:type="dcterms:W3CDTF">2020-12-14T06:03:00Z</dcterms:created>
  <dcterms:modified xsi:type="dcterms:W3CDTF">2021-05-14T11:32:00Z</dcterms:modified>
</cp:coreProperties>
</file>