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D2E5" w14:textId="77777777" w:rsidR="00237BF7" w:rsidRDefault="00DD003B" w:rsidP="00237BF7">
      <w:pPr>
        <w:pStyle w:val="Standard"/>
        <w:ind w:right="-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</w:p>
    <w:p w14:paraId="1BA375C8" w14:textId="77777777" w:rsidR="00576B86" w:rsidRDefault="00576B86" w:rsidP="00237BF7">
      <w:pPr>
        <w:pStyle w:val="Standard"/>
        <w:ind w:right="-1"/>
        <w:jc w:val="right"/>
        <w:rPr>
          <w:sz w:val="20"/>
        </w:rPr>
      </w:pPr>
      <w:r w:rsidRPr="00237BF7">
        <w:rPr>
          <w:sz w:val="20"/>
        </w:rPr>
        <w:t xml:space="preserve">Приложение </w:t>
      </w:r>
      <w:r w:rsidR="00237BF7" w:rsidRPr="00237BF7">
        <w:rPr>
          <w:sz w:val="20"/>
        </w:rPr>
        <w:t xml:space="preserve">№1 Постановлению </w:t>
      </w:r>
    </w:p>
    <w:p w14:paraId="68EA4448" w14:textId="77777777" w:rsidR="00237BF7" w:rsidRPr="00237BF7" w:rsidRDefault="00237BF7" w:rsidP="00237BF7">
      <w:pPr>
        <w:pStyle w:val="Standard"/>
        <w:ind w:right="-1"/>
        <w:jc w:val="right"/>
        <w:rPr>
          <w:sz w:val="20"/>
        </w:rPr>
      </w:pPr>
      <w:r>
        <w:rPr>
          <w:sz w:val="20"/>
        </w:rPr>
        <w:t>МА МО пос.Солнечное от 22.10.2021 №20</w:t>
      </w:r>
    </w:p>
    <w:p w14:paraId="7E4A7B0F" w14:textId="77777777" w:rsidR="00237BF7" w:rsidRDefault="00237BF7" w:rsidP="00596742">
      <w:pPr>
        <w:pStyle w:val="Standard"/>
        <w:ind w:right="57"/>
        <w:rPr>
          <w:spacing w:val="-19"/>
          <w:szCs w:val="24"/>
        </w:rPr>
      </w:pPr>
    </w:p>
    <w:p w14:paraId="0A5FE6CA" w14:textId="77777777" w:rsidR="00576B86" w:rsidRPr="007239BB" w:rsidRDefault="00596742" w:rsidP="00596742">
      <w:pPr>
        <w:pStyle w:val="Standard"/>
        <w:ind w:right="57"/>
        <w:rPr>
          <w:b/>
          <w:szCs w:val="24"/>
        </w:rPr>
      </w:pPr>
      <w:r>
        <w:rPr>
          <w:spacing w:val="-19"/>
          <w:szCs w:val="24"/>
        </w:rPr>
        <w:t xml:space="preserve">                              </w:t>
      </w:r>
      <w:r w:rsidR="00576B86" w:rsidRPr="007239BB">
        <w:rPr>
          <w:b/>
          <w:szCs w:val="24"/>
        </w:rPr>
        <w:t xml:space="preserve">Основные направления бюджетной и налоговой политики </w:t>
      </w:r>
    </w:p>
    <w:p w14:paraId="1C257C12" w14:textId="77777777" w:rsidR="00576B86" w:rsidRPr="007239BB" w:rsidRDefault="007118CB" w:rsidP="00576B86">
      <w:pPr>
        <w:pStyle w:val="Standard"/>
        <w:ind w:right="57"/>
        <w:jc w:val="center"/>
        <w:rPr>
          <w:b/>
          <w:szCs w:val="24"/>
        </w:rPr>
      </w:pPr>
      <w:r w:rsidRPr="007118CB">
        <w:rPr>
          <w:b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b/>
          <w:szCs w:val="24"/>
        </w:rPr>
        <w:t xml:space="preserve"> </w:t>
      </w:r>
      <w:r w:rsidR="00576B86">
        <w:rPr>
          <w:b/>
          <w:szCs w:val="24"/>
        </w:rPr>
        <w:t>на 202</w:t>
      </w:r>
      <w:r w:rsidR="008C0644">
        <w:rPr>
          <w:b/>
          <w:szCs w:val="24"/>
        </w:rPr>
        <w:t>2</w:t>
      </w:r>
      <w:r w:rsidR="00576B86" w:rsidRPr="007239BB">
        <w:rPr>
          <w:b/>
          <w:szCs w:val="24"/>
        </w:rPr>
        <w:t xml:space="preserve"> </w:t>
      </w:r>
      <w:r w:rsidR="00576B86">
        <w:rPr>
          <w:b/>
          <w:szCs w:val="24"/>
        </w:rPr>
        <w:t>год и плановый период 202</w:t>
      </w:r>
      <w:r w:rsidR="008C0644">
        <w:rPr>
          <w:b/>
          <w:szCs w:val="24"/>
        </w:rPr>
        <w:t>3</w:t>
      </w:r>
      <w:r w:rsidR="00576B86">
        <w:rPr>
          <w:b/>
          <w:szCs w:val="24"/>
        </w:rPr>
        <w:t xml:space="preserve"> и 202</w:t>
      </w:r>
      <w:r w:rsidR="008C0644">
        <w:rPr>
          <w:b/>
          <w:szCs w:val="24"/>
        </w:rPr>
        <w:t xml:space="preserve">4 </w:t>
      </w:r>
      <w:r w:rsidR="00576B86" w:rsidRPr="007239BB">
        <w:rPr>
          <w:b/>
          <w:szCs w:val="24"/>
        </w:rPr>
        <w:t>г</w:t>
      </w:r>
      <w:r w:rsidR="00CD4AA1">
        <w:rPr>
          <w:b/>
          <w:szCs w:val="24"/>
        </w:rPr>
        <w:t>г.</w:t>
      </w:r>
    </w:p>
    <w:p w14:paraId="65158A37" w14:textId="77777777" w:rsidR="005B08AF" w:rsidRDefault="005B08AF" w:rsidP="005B08AF">
      <w:pPr>
        <w:pStyle w:val="Standard"/>
        <w:ind w:right="57"/>
        <w:rPr>
          <w:szCs w:val="24"/>
        </w:rPr>
      </w:pPr>
      <w:r>
        <w:rPr>
          <w:szCs w:val="24"/>
        </w:rPr>
        <w:t xml:space="preserve">                            </w:t>
      </w:r>
      <w:r w:rsidR="00596742">
        <w:rPr>
          <w:szCs w:val="24"/>
        </w:rPr>
        <w:t xml:space="preserve">                           </w:t>
      </w:r>
    </w:p>
    <w:p w14:paraId="06644B5B" w14:textId="77777777" w:rsidR="00576B86" w:rsidRPr="007239BB" w:rsidRDefault="005B08AF" w:rsidP="005B08AF">
      <w:pPr>
        <w:pStyle w:val="Standard"/>
        <w:ind w:right="57"/>
        <w:rPr>
          <w:bCs/>
          <w:szCs w:val="24"/>
        </w:rPr>
      </w:pPr>
      <w:r>
        <w:rPr>
          <w:szCs w:val="24"/>
        </w:rPr>
        <w:t xml:space="preserve">                                                              </w:t>
      </w:r>
      <w:r w:rsidR="00576B86" w:rsidRPr="007239BB">
        <w:rPr>
          <w:bCs/>
          <w:szCs w:val="24"/>
        </w:rPr>
        <w:t>Основные положения</w:t>
      </w:r>
    </w:p>
    <w:p w14:paraId="50ABA0B3" w14:textId="77777777" w:rsidR="00576B86" w:rsidRPr="007239BB" w:rsidRDefault="00150D68" w:rsidP="00150D68">
      <w:pPr>
        <w:pStyle w:val="Standard"/>
        <w:tabs>
          <w:tab w:val="left" w:pos="0"/>
          <w:tab w:val="left" w:pos="540"/>
          <w:tab w:val="left" w:pos="705"/>
        </w:tabs>
        <w:jc w:val="both"/>
        <w:rPr>
          <w:szCs w:val="24"/>
        </w:rPr>
      </w:pPr>
      <w:r>
        <w:rPr>
          <w:kern w:val="0"/>
          <w:sz w:val="20"/>
          <w:lang w:eastAsia="ru-RU"/>
        </w:rPr>
        <w:t xml:space="preserve">      </w:t>
      </w:r>
      <w:r w:rsidR="00576B86" w:rsidRPr="007239BB">
        <w:rPr>
          <w:szCs w:val="24"/>
        </w:rPr>
        <w:t xml:space="preserve">Основные направления бюджетной и </w:t>
      </w:r>
      <w:r w:rsidR="00576B86">
        <w:rPr>
          <w:szCs w:val="24"/>
        </w:rPr>
        <w:t>налоговой политики</w:t>
      </w:r>
      <w:r w:rsidR="00596742">
        <w:rPr>
          <w:szCs w:val="24"/>
        </w:rPr>
        <w:t xml:space="preserve"> </w:t>
      </w:r>
      <w:r w:rsidR="00596742" w:rsidRPr="00596742">
        <w:rPr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596742">
        <w:rPr>
          <w:szCs w:val="24"/>
        </w:rPr>
        <w:t xml:space="preserve"> (далее</w:t>
      </w:r>
      <w:r w:rsidR="00576B86">
        <w:rPr>
          <w:szCs w:val="24"/>
        </w:rPr>
        <w:t xml:space="preserve"> МО п</w:t>
      </w:r>
      <w:r w:rsidR="00596742">
        <w:rPr>
          <w:szCs w:val="24"/>
        </w:rPr>
        <w:t>ос</w:t>
      </w:r>
      <w:r w:rsidR="00576B86">
        <w:rPr>
          <w:szCs w:val="24"/>
        </w:rPr>
        <w:t>.</w:t>
      </w:r>
      <w:r w:rsidR="00D30BF1">
        <w:rPr>
          <w:szCs w:val="24"/>
        </w:rPr>
        <w:t xml:space="preserve"> </w:t>
      </w:r>
      <w:r w:rsidR="00576B86">
        <w:rPr>
          <w:szCs w:val="24"/>
        </w:rPr>
        <w:t>Солнечное</w:t>
      </w:r>
      <w:r w:rsidR="00596742">
        <w:rPr>
          <w:szCs w:val="24"/>
        </w:rPr>
        <w:t>)</w:t>
      </w:r>
      <w:r w:rsidR="00576B86">
        <w:rPr>
          <w:szCs w:val="24"/>
        </w:rPr>
        <w:t xml:space="preserve"> на 202</w:t>
      </w:r>
      <w:r w:rsidR="008C0644">
        <w:rPr>
          <w:szCs w:val="24"/>
        </w:rPr>
        <w:t>2</w:t>
      </w:r>
      <w:r w:rsidR="00576B86">
        <w:rPr>
          <w:szCs w:val="24"/>
        </w:rPr>
        <w:t xml:space="preserve"> год и плановый период 202</w:t>
      </w:r>
      <w:r w:rsidR="008C0644">
        <w:rPr>
          <w:szCs w:val="24"/>
        </w:rPr>
        <w:t>3</w:t>
      </w:r>
      <w:r w:rsidR="00576B86">
        <w:rPr>
          <w:szCs w:val="24"/>
        </w:rPr>
        <w:t xml:space="preserve"> и 202</w:t>
      </w:r>
      <w:r w:rsidR="008C0644">
        <w:rPr>
          <w:szCs w:val="24"/>
        </w:rPr>
        <w:t xml:space="preserve">4 </w:t>
      </w:r>
      <w:r w:rsidR="00576B86" w:rsidRPr="007239BB">
        <w:rPr>
          <w:szCs w:val="24"/>
        </w:rPr>
        <w:t>годов определены положениями Послания Президента Российской Федерации Федеральному Соб</w:t>
      </w:r>
      <w:r w:rsidR="00CB7EEB">
        <w:rPr>
          <w:szCs w:val="24"/>
        </w:rPr>
        <w:t xml:space="preserve">ранию Российской Федерации от </w:t>
      </w:r>
      <w:r w:rsidR="00BA0475">
        <w:rPr>
          <w:szCs w:val="24"/>
        </w:rPr>
        <w:t>21</w:t>
      </w:r>
      <w:r w:rsidR="00CB7EEB">
        <w:rPr>
          <w:szCs w:val="24"/>
        </w:rPr>
        <w:t xml:space="preserve"> </w:t>
      </w:r>
      <w:r w:rsidR="00BA0475">
        <w:rPr>
          <w:szCs w:val="24"/>
        </w:rPr>
        <w:t>апреля</w:t>
      </w:r>
      <w:r w:rsidR="00CB7EEB">
        <w:rPr>
          <w:szCs w:val="24"/>
        </w:rPr>
        <w:t xml:space="preserve"> 202</w:t>
      </w:r>
      <w:r w:rsidR="00BA0475">
        <w:rPr>
          <w:szCs w:val="24"/>
        </w:rPr>
        <w:t>1</w:t>
      </w:r>
      <w:r w:rsidR="00576B86" w:rsidRPr="007239BB">
        <w:rPr>
          <w:szCs w:val="24"/>
        </w:rPr>
        <w:t xml:space="preserve"> года, Указом Президента Российской Федерации от 7 мая 2018 года  №  204 «О национальных целях и стратегических задачах развития Российской Федерации на период до 2024 года», р</w:t>
      </w:r>
      <w:r w:rsidR="00401C07">
        <w:rPr>
          <w:szCs w:val="24"/>
        </w:rPr>
        <w:t xml:space="preserve">асходными обязательствами МО </w:t>
      </w:r>
      <w:r w:rsidR="00C45D2A">
        <w:rPr>
          <w:szCs w:val="24"/>
        </w:rPr>
        <w:t>п</w:t>
      </w:r>
      <w:r w:rsidR="00596742">
        <w:rPr>
          <w:szCs w:val="24"/>
        </w:rPr>
        <w:t>ос</w:t>
      </w:r>
      <w:r w:rsidR="00C45D2A">
        <w:rPr>
          <w:szCs w:val="24"/>
        </w:rPr>
        <w:t>.</w:t>
      </w:r>
      <w:r w:rsidR="00762C52">
        <w:rPr>
          <w:szCs w:val="24"/>
        </w:rPr>
        <w:t xml:space="preserve"> </w:t>
      </w:r>
      <w:r w:rsidR="00401C07">
        <w:rPr>
          <w:szCs w:val="24"/>
        </w:rPr>
        <w:t xml:space="preserve">Солнечное, </w:t>
      </w:r>
      <w:r w:rsidR="00576B86" w:rsidRPr="007239BB">
        <w:rPr>
          <w:szCs w:val="24"/>
        </w:rPr>
        <w:t>обусловленные законами Санкт-Петербурга, нормативным</w:t>
      </w:r>
      <w:r w:rsidR="00C45D2A">
        <w:rPr>
          <w:szCs w:val="24"/>
        </w:rPr>
        <w:t>и правовыми актами МО п</w:t>
      </w:r>
      <w:r w:rsidR="00596742">
        <w:rPr>
          <w:szCs w:val="24"/>
        </w:rPr>
        <w:t>ос</w:t>
      </w:r>
      <w:r w:rsidR="00C45D2A">
        <w:rPr>
          <w:szCs w:val="24"/>
        </w:rPr>
        <w:t>.</w:t>
      </w:r>
      <w:r w:rsidR="00762C52">
        <w:rPr>
          <w:szCs w:val="24"/>
        </w:rPr>
        <w:t xml:space="preserve"> </w:t>
      </w:r>
      <w:r w:rsidR="00C45D2A">
        <w:rPr>
          <w:szCs w:val="24"/>
        </w:rPr>
        <w:t>Солнечное,</w:t>
      </w:r>
      <w:r w:rsidR="00576B86" w:rsidRPr="007239BB">
        <w:rPr>
          <w:szCs w:val="24"/>
        </w:rPr>
        <w:t xml:space="preserve"> а также с учетом прогноза социально-эконо</w:t>
      </w:r>
      <w:r w:rsidR="00C45D2A">
        <w:rPr>
          <w:szCs w:val="24"/>
        </w:rPr>
        <w:t>мического развития МО п</w:t>
      </w:r>
      <w:r w:rsidR="00596742">
        <w:rPr>
          <w:szCs w:val="24"/>
        </w:rPr>
        <w:t>ос</w:t>
      </w:r>
      <w:r w:rsidR="007338AA">
        <w:rPr>
          <w:szCs w:val="24"/>
        </w:rPr>
        <w:t xml:space="preserve">. </w:t>
      </w:r>
      <w:r w:rsidR="00C45D2A">
        <w:rPr>
          <w:szCs w:val="24"/>
        </w:rPr>
        <w:t>Солнечное на 202</w:t>
      </w:r>
      <w:r w:rsidR="009B2054">
        <w:rPr>
          <w:szCs w:val="24"/>
        </w:rPr>
        <w:t>2</w:t>
      </w:r>
      <w:r w:rsidR="00C45D2A">
        <w:rPr>
          <w:szCs w:val="24"/>
        </w:rPr>
        <w:t>-202</w:t>
      </w:r>
      <w:r w:rsidR="009B2054">
        <w:rPr>
          <w:szCs w:val="24"/>
        </w:rPr>
        <w:t>4</w:t>
      </w:r>
      <w:r w:rsidR="00576B86" w:rsidRPr="007239BB">
        <w:rPr>
          <w:szCs w:val="24"/>
        </w:rPr>
        <w:t xml:space="preserve"> годы.</w:t>
      </w:r>
    </w:p>
    <w:p w14:paraId="6340C72C" w14:textId="77777777" w:rsidR="00576B86" w:rsidRPr="007239BB" w:rsidRDefault="00576B86" w:rsidP="00576B86">
      <w:pPr>
        <w:pStyle w:val="Textbodyindent"/>
        <w:tabs>
          <w:tab w:val="left" w:pos="0"/>
        </w:tabs>
        <w:spacing w:before="0" w:after="0"/>
        <w:ind w:left="0" w:firstLine="720"/>
        <w:rPr>
          <w:szCs w:val="24"/>
        </w:rPr>
      </w:pPr>
      <w:r w:rsidRPr="007239BB">
        <w:rPr>
          <w:szCs w:val="24"/>
        </w:rPr>
        <w:t>Основные направления бюджет</w:t>
      </w:r>
      <w:r w:rsidR="00A53F5C">
        <w:rPr>
          <w:szCs w:val="24"/>
        </w:rPr>
        <w:t>ной и налоговой политики МО п</w:t>
      </w:r>
      <w:r w:rsidR="00596742">
        <w:rPr>
          <w:szCs w:val="24"/>
        </w:rPr>
        <w:t>ос</w:t>
      </w:r>
      <w:r w:rsidR="00A53F5C">
        <w:rPr>
          <w:szCs w:val="24"/>
        </w:rPr>
        <w:t>. Солнечное на 202</w:t>
      </w:r>
      <w:r w:rsidR="008560F8">
        <w:rPr>
          <w:szCs w:val="24"/>
        </w:rPr>
        <w:t>2</w:t>
      </w:r>
      <w:r w:rsidR="00A53F5C">
        <w:rPr>
          <w:szCs w:val="24"/>
        </w:rPr>
        <w:t>-202</w:t>
      </w:r>
      <w:r w:rsidR="008560F8">
        <w:rPr>
          <w:szCs w:val="24"/>
        </w:rPr>
        <w:t>4</w:t>
      </w:r>
      <w:r w:rsidRPr="007239BB">
        <w:rPr>
          <w:szCs w:val="24"/>
        </w:rPr>
        <w:t xml:space="preserve"> годы подготовлены в целях </w:t>
      </w:r>
      <w:r w:rsidR="00A53F5C">
        <w:rPr>
          <w:szCs w:val="24"/>
        </w:rPr>
        <w:t>составления проекта бюджета МО п</w:t>
      </w:r>
      <w:r w:rsidR="00596742">
        <w:rPr>
          <w:szCs w:val="24"/>
        </w:rPr>
        <w:t>ос</w:t>
      </w:r>
      <w:r w:rsidR="00A53F5C">
        <w:rPr>
          <w:szCs w:val="24"/>
        </w:rPr>
        <w:t>. Солнечное на 202</w:t>
      </w:r>
      <w:r w:rsidR="008560F8">
        <w:rPr>
          <w:szCs w:val="24"/>
        </w:rPr>
        <w:t>2</w:t>
      </w:r>
      <w:r w:rsidR="00A53F5C">
        <w:rPr>
          <w:szCs w:val="24"/>
        </w:rPr>
        <w:t xml:space="preserve"> год и на плановый период 202</w:t>
      </w:r>
      <w:r w:rsidR="008560F8">
        <w:rPr>
          <w:szCs w:val="24"/>
        </w:rPr>
        <w:t>3</w:t>
      </w:r>
      <w:r w:rsidR="00A53F5C">
        <w:rPr>
          <w:szCs w:val="24"/>
        </w:rPr>
        <w:t xml:space="preserve"> и 202</w:t>
      </w:r>
      <w:r w:rsidR="008560F8">
        <w:rPr>
          <w:szCs w:val="24"/>
        </w:rPr>
        <w:t>4</w:t>
      </w:r>
      <w:r w:rsidRPr="007239BB">
        <w:rPr>
          <w:szCs w:val="24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14:paraId="4725BC26" w14:textId="77777777" w:rsidR="00576B86" w:rsidRPr="007239BB" w:rsidRDefault="00576B86" w:rsidP="00576B86">
      <w:pPr>
        <w:pStyle w:val="Textbodyindent"/>
        <w:tabs>
          <w:tab w:val="left" w:pos="0"/>
        </w:tabs>
        <w:spacing w:before="0" w:after="0"/>
        <w:ind w:left="0" w:firstLine="720"/>
        <w:rPr>
          <w:szCs w:val="24"/>
        </w:rPr>
      </w:pPr>
      <w:r w:rsidRPr="007239BB">
        <w:rPr>
          <w:szCs w:val="24"/>
        </w:rPr>
        <w:t>Основные направления бюджетной и налоговой политики сохраняют преемственность це</w:t>
      </w:r>
      <w:r w:rsidR="00A53F5C">
        <w:rPr>
          <w:szCs w:val="24"/>
        </w:rPr>
        <w:t>лей и задач, определенных в 202</w:t>
      </w:r>
      <w:r w:rsidR="004A413A">
        <w:rPr>
          <w:szCs w:val="24"/>
        </w:rPr>
        <w:t>1</w:t>
      </w:r>
      <w:r w:rsidRPr="007239BB">
        <w:rPr>
          <w:szCs w:val="24"/>
        </w:rPr>
        <w:t xml:space="preserve"> году.</w:t>
      </w:r>
    </w:p>
    <w:p w14:paraId="0DAFDD7E" w14:textId="77777777" w:rsidR="00576B86" w:rsidRPr="007239BB" w:rsidRDefault="00576B86" w:rsidP="00576B86">
      <w:pPr>
        <w:pStyle w:val="Textbodyindent"/>
        <w:tabs>
          <w:tab w:val="left" w:pos="0"/>
        </w:tabs>
        <w:spacing w:before="0" w:after="0"/>
        <w:ind w:left="0" w:firstLine="720"/>
        <w:rPr>
          <w:szCs w:val="24"/>
        </w:rPr>
      </w:pPr>
      <w:r w:rsidRPr="007239BB">
        <w:rPr>
          <w:szCs w:val="24"/>
        </w:rPr>
        <w:t>Основными задачами реализации бюдж</w:t>
      </w:r>
      <w:r w:rsidR="00596742">
        <w:rPr>
          <w:szCs w:val="24"/>
        </w:rPr>
        <w:t>етной и налоговой политики МО пос.</w:t>
      </w:r>
      <w:r w:rsidRPr="007239BB">
        <w:rPr>
          <w:szCs w:val="24"/>
        </w:rPr>
        <w:t xml:space="preserve"> </w:t>
      </w:r>
      <w:r w:rsidR="00596742">
        <w:rPr>
          <w:szCs w:val="24"/>
        </w:rPr>
        <w:t>Солнечное</w:t>
      </w:r>
      <w:r w:rsidRPr="007239BB">
        <w:rPr>
          <w:szCs w:val="24"/>
        </w:rPr>
        <w:t xml:space="preserve"> являются:</w:t>
      </w:r>
    </w:p>
    <w:p w14:paraId="2ED0DC87" w14:textId="77777777" w:rsidR="00576B86" w:rsidRPr="007239BB" w:rsidRDefault="00576B86" w:rsidP="00576B86">
      <w:pPr>
        <w:pStyle w:val="Textbodyindent"/>
        <w:tabs>
          <w:tab w:val="left" w:pos="0"/>
          <w:tab w:val="left" w:pos="6570"/>
        </w:tabs>
        <w:spacing w:before="0" w:after="0"/>
        <w:ind w:left="0"/>
        <w:rPr>
          <w:szCs w:val="24"/>
        </w:rPr>
      </w:pPr>
      <w:r w:rsidRPr="007239BB">
        <w:rPr>
          <w:szCs w:val="24"/>
        </w:rPr>
        <w:t xml:space="preserve">           - обеспечение сбалансированности бюджета и повышение эффективности бюджетных расходов;</w:t>
      </w:r>
    </w:p>
    <w:p w14:paraId="1DA8F1E6" w14:textId="77777777" w:rsidR="00576B86" w:rsidRPr="007239BB" w:rsidRDefault="00576B86" w:rsidP="00576B86">
      <w:pPr>
        <w:pStyle w:val="Textbodyindent"/>
        <w:tabs>
          <w:tab w:val="left" w:pos="0"/>
          <w:tab w:val="left" w:pos="6570"/>
        </w:tabs>
        <w:spacing w:before="0" w:after="0"/>
        <w:ind w:left="0"/>
        <w:rPr>
          <w:szCs w:val="24"/>
        </w:rPr>
      </w:pPr>
      <w:r w:rsidRPr="007239BB">
        <w:rPr>
          <w:szCs w:val="24"/>
        </w:rPr>
        <w:t xml:space="preserve">           - повышение качества жизни граждан</w:t>
      </w:r>
      <w:r w:rsidR="00A53F5C">
        <w:rPr>
          <w:szCs w:val="24"/>
        </w:rPr>
        <w:t>, проживающих на территории МО п</w:t>
      </w:r>
      <w:r w:rsidR="00596742">
        <w:rPr>
          <w:szCs w:val="24"/>
        </w:rPr>
        <w:t>ос</w:t>
      </w:r>
      <w:r w:rsidR="00A53F5C">
        <w:rPr>
          <w:szCs w:val="24"/>
        </w:rPr>
        <w:t>.</w:t>
      </w:r>
      <w:r w:rsidR="009856EB">
        <w:rPr>
          <w:szCs w:val="24"/>
        </w:rPr>
        <w:t xml:space="preserve"> </w:t>
      </w:r>
      <w:r w:rsidR="00A53F5C">
        <w:rPr>
          <w:szCs w:val="24"/>
        </w:rPr>
        <w:t>Солнечное</w:t>
      </w:r>
      <w:r w:rsidRPr="007239BB">
        <w:rPr>
          <w:szCs w:val="24"/>
        </w:rPr>
        <w:t>;</w:t>
      </w:r>
    </w:p>
    <w:p w14:paraId="7554C9A3" w14:textId="77777777" w:rsidR="00576B86" w:rsidRPr="007239BB" w:rsidRDefault="00576B86" w:rsidP="00576B86">
      <w:pPr>
        <w:pStyle w:val="Textbodyindent"/>
        <w:tabs>
          <w:tab w:val="left" w:pos="0"/>
        </w:tabs>
        <w:spacing w:before="0" w:after="0"/>
        <w:rPr>
          <w:szCs w:val="24"/>
        </w:rPr>
      </w:pPr>
      <w:r w:rsidRPr="007239BB">
        <w:rPr>
          <w:szCs w:val="24"/>
        </w:rPr>
        <w:t xml:space="preserve"> - обеспечение прозрачности и открытости бюджетного процесса.</w:t>
      </w:r>
    </w:p>
    <w:p w14:paraId="50C85E30" w14:textId="77777777" w:rsidR="00576B86" w:rsidRPr="007239BB" w:rsidRDefault="00576B86" w:rsidP="00576B86">
      <w:pPr>
        <w:pStyle w:val="Standard"/>
        <w:tabs>
          <w:tab w:val="left" w:pos="0"/>
        </w:tabs>
        <w:ind w:left="30" w:right="57" w:firstLine="567"/>
        <w:jc w:val="both"/>
        <w:rPr>
          <w:szCs w:val="24"/>
        </w:rPr>
      </w:pPr>
      <w:r w:rsidRPr="007239BB">
        <w:rPr>
          <w:szCs w:val="24"/>
        </w:rPr>
        <w:t>Проведение предсказуемой и ответственной бюджетной политики, обеспечение долгосрочной сбалансированности и уст</w:t>
      </w:r>
      <w:r w:rsidR="002F2473">
        <w:rPr>
          <w:szCs w:val="24"/>
        </w:rPr>
        <w:t>ойчивости бюджетной системы МО п</w:t>
      </w:r>
      <w:r w:rsidR="00596742">
        <w:rPr>
          <w:szCs w:val="24"/>
        </w:rPr>
        <w:t>ос</w:t>
      </w:r>
      <w:r w:rsidR="002F2473">
        <w:rPr>
          <w:szCs w:val="24"/>
        </w:rPr>
        <w:t xml:space="preserve">. Солнечное </w:t>
      </w:r>
      <w:r w:rsidRPr="007239BB">
        <w:rPr>
          <w:szCs w:val="24"/>
        </w:rPr>
        <w:t>обеспечат экономическую стабильность и необходимые условия для повышения эффективности деятельности органов местного самоуправления в муниципальном образовании по обеспечению потребностей граждан в муниципа</w:t>
      </w:r>
      <w:r w:rsidR="002F2473">
        <w:rPr>
          <w:szCs w:val="24"/>
        </w:rPr>
        <w:t>льных услугах на территории МО п</w:t>
      </w:r>
      <w:r w:rsidR="00596742">
        <w:rPr>
          <w:szCs w:val="24"/>
        </w:rPr>
        <w:t>ос</w:t>
      </w:r>
      <w:r w:rsidR="002F2473">
        <w:rPr>
          <w:szCs w:val="24"/>
        </w:rPr>
        <w:t>.</w:t>
      </w:r>
      <w:r w:rsidR="00762C52">
        <w:rPr>
          <w:szCs w:val="24"/>
        </w:rPr>
        <w:t xml:space="preserve"> </w:t>
      </w:r>
      <w:r w:rsidR="002F2473">
        <w:rPr>
          <w:szCs w:val="24"/>
        </w:rPr>
        <w:t>Солнечное</w:t>
      </w:r>
      <w:r w:rsidRPr="007239BB">
        <w:rPr>
          <w:szCs w:val="24"/>
        </w:rPr>
        <w:t>, увеличению их доступности и качества.</w:t>
      </w:r>
    </w:p>
    <w:p w14:paraId="31D22789" w14:textId="77777777" w:rsidR="00576B86" w:rsidRPr="007239BB" w:rsidRDefault="00576B86" w:rsidP="00576B86">
      <w:pPr>
        <w:pStyle w:val="Standard"/>
        <w:tabs>
          <w:tab w:val="left" w:pos="0"/>
          <w:tab w:val="left" w:pos="284"/>
          <w:tab w:val="left" w:pos="993"/>
          <w:tab w:val="left" w:pos="2410"/>
          <w:tab w:val="left" w:pos="2694"/>
        </w:tabs>
        <w:jc w:val="center"/>
        <w:rPr>
          <w:b/>
          <w:color w:val="000000"/>
          <w:szCs w:val="24"/>
          <w:lang w:eastAsia="ru-RU"/>
        </w:rPr>
      </w:pPr>
    </w:p>
    <w:p w14:paraId="66439346" w14:textId="77777777" w:rsidR="00596742" w:rsidRDefault="00576B86" w:rsidP="00576B86">
      <w:pPr>
        <w:pStyle w:val="Standard"/>
        <w:tabs>
          <w:tab w:val="left" w:pos="0"/>
        </w:tabs>
        <w:ind w:left="283" w:right="57" w:firstLine="567"/>
        <w:jc w:val="center"/>
        <w:rPr>
          <w:bCs/>
          <w:szCs w:val="24"/>
        </w:rPr>
      </w:pPr>
      <w:r w:rsidRPr="007239BB">
        <w:rPr>
          <w:bCs/>
          <w:szCs w:val="24"/>
        </w:rPr>
        <w:t>Основные итоги бюджетной и налогов</w:t>
      </w:r>
      <w:r w:rsidR="00274CDD">
        <w:rPr>
          <w:bCs/>
          <w:szCs w:val="24"/>
        </w:rPr>
        <w:t>ой политики МО п</w:t>
      </w:r>
      <w:r w:rsidR="00596742">
        <w:rPr>
          <w:bCs/>
          <w:szCs w:val="24"/>
        </w:rPr>
        <w:t>ос</w:t>
      </w:r>
      <w:r w:rsidR="00274CDD">
        <w:rPr>
          <w:bCs/>
          <w:szCs w:val="24"/>
        </w:rPr>
        <w:t>. Солнечное</w:t>
      </w:r>
    </w:p>
    <w:p w14:paraId="4975E2D5" w14:textId="77777777" w:rsidR="006037EB" w:rsidRDefault="00DB59E2" w:rsidP="00596742">
      <w:pPr>
        <w:pStyle w:val="Standard"/>
        <w:tabs>
          <w:tab w:val="left" w:pos="0"/>
        </w:tabs>
        <w:ind w:left="283" w:right="57" w:firstLine="567"/>
        <w:jc w:val="center"/>
        <w:rPr>
          <w:bCs/>
          <w:szCs w:val="24"/>
        </w:rPr>
      </w:pPr>
      <w:r>
        <w:rPr>
          <w:bCs/>
          <w:szCs w:val="24"/>
        </w:rPr>
        <w:t xml:space="preserve"> в 20</w:t>
      </w:r>
      <w:r w:rsidR="004A413A">
        <w:rPr>
          <w:bCs/>
          <w:szCs w:val="24"/>
        </w:rPr>
        <w:t>20</w:t>
      </w:r>
      <w:r w:rsidR="00576B86" w:rsidRPr="007239BB">
        <w:rPr>
          <w:bCs/>
          <w:szCs w:val="24"/>
        </w:rPr>
        <w:t xml:space="preserve"> году</w:t>
      </w:r>
    </w:p>
    <w:p w14:paraId="4A8BEFA0" w14:textId="77777777" w:rsidR="006037EB" w:rsidRPr="007239BB" w:rsidRDefault="00150D68" w:rsidP="006037EB">
      <w:pPr>
        <w:pStyle w:val="Standard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       </w:t>
      </w:r>
      <w:r w:rsidR="002D1812">
        <w:rPr>
          <w:szCs w:val="24"/>
        </w:rPr>
        <w:t xml:space="preserve"> В бюджет МО п</w:t>
      </w:r>
      <w:r w:rsidR="00596742">
        <w:rPr>
          <w:szCs w:val="24"/>
        </w:rPr>
        <w:t>ос</w:t>
      </w:r>
      <w:r w:rsidR="002D1812">
        <w:rPr>
          <w:szCs w:val="24"/>
        </w:rPr>
        <w:t>. Солнечное в 20</w:t>
      </w:r>
      <w:r w:rsidR="00043E6E">
        <w:rPr>
          <w:szCs w:val="24"/>
        </w:rPr>
        <w:t>20</w:t>
      </w:r>
      <w:r w:rsidR="002D1812">
        <w:rPr>
          <w:szCs w:val="24"/>
        </w:rPr>
        <w:t xml:space="preserve"> </w:t>
      </w:r>
      <w:r w:rsidR="006037EB" w:rsidRPr="007239BB">
        <w:rPr>
          <w:szCs w:val="24"/>
        </w:rPr>
        <w:t xml:space="preserve">году поступило доходов в сумме </w:t>
      </w:r>
      <w:r w:rsidR="00F63B90">
        <w:rPr>
          <w:szCs w:val="24"/>
        </w:rPr>
        <w:t>70272,5</w:t>
      </w:r>
      <w:r w:rsidR="002D1812">
        <w:rPr>
          <w:szCs w:val="24"/>
        </w:rPr>
        <w:t xml:space="preserve"> </w:t>
      </w:r>
      <w:r w:rsidR="006037EB" w:rsidRPr="007239BB">
        <w:rPr>
          <w:szCs w:val="24"/>
        </w:rPr>
        <w:t>тыс. рубле</w:t>
      </w:r>
      <w:r w:rsidR="002D1812">
        <w:rPr>
          <w:szCs w:val="24"/>
        </w:rPr>
        <w:t xml:space="preserve">й или </w:t>
      </w:r>
      <w:r w:rsidR="00F63B90">
        <w:rPr>
          <w:szCs w:val="24"/>
        </w:rPr>
        <w:t>134,9</w:t>
      </w:r>
      <w:r w:rsidR="002D1812">
        <w:rPr>
          <w:szCs w:val="24"/>
        </w:rPr>
        <w:t xml:space="preserve">% при плане </w:t>
      </w:r>
      <w:r w:rsidR="00F63B90">
        <w:rPr>
          <w:szCs w:val="24"/>
        </w:rPr>
        <w:t>52092,0</w:t>
      </w:r>
      <w:r w:rsidR="006037EB" w:rsidRPr="007239BB">
        <w:rPr>
          <w:szCs w:val="24"/>
        </w:rPr>
        <w:t xml:space="preserve"> тыс. рублей. Из общей суммы поступлений собств</w:t>
      </w:r>
      <w:r w:rsidR="002D1812">
        <w:rPr>
          <w:szCs w:val="24"/>
        </w:rPr>
        <w:t xml:space="preserve">енные доходы составили </w:t>
      </w:r>
      <w:r w:rsidR="000F285E">
        <w:rPr>
          <w:szCs w:val="24"/>
        </w:rPr>
        <w:t xml:space="preserve">36239,3 </w:t>
      </w:r>
      <w:r w:rsidR="002D1812">
        <w:rPr>
          <w:szCs w:val="24"/>
        </w:rPr>
        <w:t xml:space="preserve">тыс. рублей или </w:t>
      </w:r>
      <w:r w:rsidR="009938BD">
        <w:rPr>
          <w:szCs w:val="24"/>
        </w:rPr>
        <w:t>51,5</w:t>
      </w:r>
      <w:r w:rsidR="006037EB" w:rsidRPr="007239BB">
        <w:rPr>
          <w:szCs w:val="24"/>
        </w:rPr>
        <w:t>% от общего объема доходов.</w:t>
      </w:r>
      <w:r w:rsidR="005C2384">
        <w:rPr>
          <w:szCs w:val="24"/>
        </w:rPr>
        <w:t xml:space="preserve"> </w:t>
      </w:r>
      <w:r w:rsidR="006037EB" w:rsidRPr="007239BB">
        <w:rPr>
          <w:szCs w:val="24"/>
        </w:rPr>
        <w:t>Бюджет</w:t>
      </w:r>
      <w:r w:rsidR="005C2384">
        <w:rPr>
          <w:szCs w:val="24"/>
        </w:rPr>
        <w:t xml:space="preserve"> </w:t>
      </w:r>
      <w:r w:rsidR="006037EB" w:rsidRPr="007239BB">
        <w:rPr>
          <w:szCs w:val="24"/>
        </w:rPr>
        <w:t>по расх</w:t>
      </w:r>
      <w:r w:rsidR="002D1812">
        <w:rPr>
          <w:szCs w:val="24"/>
        </w:rPr>
        <w:t xml:space="preserve">одам исполнен в сумме </w:t>
      </w:r>
      <w:r w:rsidR="00C30BA7">
        <w:rPr>
          <w:szCs w:val="24"/>
        </w:rPr>
        <w:t xml:space="preserve">50372,7 </w:t>
      </w:r>
      <w:r w:rsidR="002D1812">
        <w:rPr>
          <w:szCs w:val="24"/>
        </w:rPr>
        <w:t xml:space="preserve">тыс. руб. или на </w:t>
      </w:r>
      <w:r w:rsidR="00C30BA7">
        <w:rPr>
          <w:szCs w:val="24"/>
        </w:rPr>
        <w:t>98,9</w:t>
      </w:r>
      <w:r w:rsidR="002D1812">
        <w:rPr>
          <w:szCs w:val="24"/>
        </w:rPr>
        <w:t xml:space="preserve">% </w:t>
      </w:r>
      <w:r w:rsidR="006037EB" w:rsidRPr="007239BB">
        <w:rPr>
          <w:szCs w:val="24"/>
        </w:rPr>
        <w:t>от годового плана</w:t>
      </w:r>
      <w:r w:rsidR="00BF270B">
        <w:rPr>
          <w:szCs w:val="24"/>
        </w:rPr>
        <w:t xml:space="preserve"> </w:t>
      </w:r>
      <w:r w:rsidR="00C30BA7">
        <w:rPr>
          <w:szCs w:val="24"/>
        </w:rPr>
        <w:t>50885,4</w:t>
      </w:r>
      <w:r w:rsidR="005C2384">
        <w:rPr>
          <w:szCs w:val="24"/>
        </w:rPr>
        <w:t xml:space="preserve"> </w:t>
      </w:r>
      <w:r w:rsidR="002D1812">
        <w:rPr>
          <w:szCs w:val="24"/>
        </w:rPr>
        <w:t>тыс. рублей. Бюджет МО п</w:t>
      </w:r>
      <w:r w:rsidR="00596742">
        <w:rPr>
          <w:szCs w:val="24"/>
        </w:rPr>
        <w:t>ос</w:t>
      </w:r>
      <w:r w:rsidR="002D1812">
        <w:rPr>
          <w:szCs w:val="24"/>
        </w:rPr>
        <w:t>. Солнечное по расходам в 20</w:t>
      </w:r>
      <w:r w:rsidR="00941B6B">
        <w:rPr>
          <w:szCs w:val="24"/>
        </w:rPr>
        <w:t>20</w:t>
      </w:r>
      <w:r w:rsidR="006037EB" w:rsidRPr="007239BB">
        <w:rPr>
          <w:szCs w:val="24"/>
        </w:rPr>
        <w:t xml:space="preserve"> году сформирован</w:t>
      </w:r>
      <w:r w:rsidR="006037EB" w:rsidRPr="007239BB">
        <w:rPr>
          <w:b/>
          <w:szCs w:val="24"/>
        </w:rPr>
        <w:t xml:space="preserve"> </w:t>
      </w:r>
      <w:r w:rsidR="006037EB" w:rsidRPr="007239BB">
        <w:rPr>
          <w:szCs w:val="24"/>
        </w:rPr>
        <w:t xml:space="preserve">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составляют </w:t>
      </w:r>
      <w:r w:rsidR="00BF270B">
        <w:rPr>
          <w:szCs w:val="24"/>
        </w:rPr>
        <w:t>77</w:t>
      </w:r>
      <w:r w:rsidR="006037EB" w:rsidRPr="007239BB">
        <w:rPr>
          <w:szCs w:val="24"/>
        </w:rPr>
        <w:t xml:space="preserve"> </w:t>
      </w:r>
      <w:r w:rsidR="00237BF7">
        <w:rPr>
          <w:szCs w:val="24"/>
        </w:rPr>
        <w:t>%</w:t>
      </w:r>
      <w:r w:rsidR="00BB4FD2">
        <w:rPr>
          <w:szCs w:val="24"/>
        </w:rPr>
        <w:t>.</w:t>
      </w:r>
      <w:r w:rsidR="006037EB" w:rsidRPr="007239BB">
        <w:rPr>
          <w:szCs w:val="24"/>
        </w:rPr>
        <w:t xml:space="preserve"> Формирование бюджета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</w:t>
      </w:r>
      <w:r w:rsidR="00AE753D">
        <w:rPr>
          <w:szCs w:val="24"/>
        </w:rPr>
        <w:t>ся средства. В бюджете более 80%</w:t>
      </w:r>
      <w:r w:rsidR="006037EB" w:rsidRPr="007239BB">
        <w:rPr>
          <w:szCs w:val="24"/>
        </w:rPr>
        <w:t xml:space="preserve"> от общей суммы расходов составляют расходы на со</w:t>
      </w:r>
      <w:r w:rsidR="00AE753D">
        <w:rPr>
          <w:szCs w:val="24"/>
        </w:rPr>
        <w:t xml:space="preserve">циальную сферу, сферу ЖКХ </w:t>
      </w:r>
      <w:r w:rsidR="006037EB" w:rsidRPr="007239BB">
        <w:rPr>
          <w:szCs w:val="24"/>
        </w:rPr>
        <w:t>и национальную экономику. Формирование и исполнение бюджета, совершенствов</w:t>
      </w:r>
      <w:r w:rsidR="00AE753D">
        <w:rPr>
          <w:szCs w:val="24"/>
        </w:rPr>
        <w:t xml:space="preserve">ание бюджетного </w:t>
      </w:r>
      <w:r w:rsidR="00AE753D">
        <w:rPr>
          <w:szCs w:val="24"/>
        </w:rPr>
        <w:lastRenderedPageBreak/>
        <w:t>процесса в МО п</w:t>
      </w:r>
      <w:r w:rsidR="00596742">
        <w:rPr>
          <w:szCs w:val="24"/>
        </w:rPr>
        <w:t>ос</w:t>
      </w:r>
      <w:r w:rsidR="00AE753D">
        <w:rPr>
          <w:szCs w:val="24"/>
        </w:rPr>
        <w:t>. Солнечное</w:t>
      </w:r>
      <w:r w:rsidR="006037EB" w:rsidRPr="007239BB">
        <w:rPr>
          <w:szCs w:val="24"/>
        </w:rPr>
        <w:t xml:space="preserve"> проведено в соответствии с требованиями Бюджетного кодекса Российской Федерации.</w:t>
      </w:r>
    </w:p>
    <w:p w14:paraId="7574BCB1" w14:textId="77777777" w:rsidR="00DD003B" w:rsidRPr="007239BB" w:rsidRDefault="00DD003B" w:rsidP="00DD003B">
      <w:pPr>
        <w:pStyle w:val="Standard"/>
        <w:jc w:val="both"/>
        <w:rPr>
          <w:szCs w:val="24"/>
        </w:rPr>
      </w:pPr>
    </w:p>
    <w:p w14:paraId="1A77BDE7" w14:textId="77777777" w:rsidR="00DD003B" w:rsidRPr="007239BB" w:rsidRDefault="00DD003B" w:rsidP="00DD003B">
      <w:pPr>
        <w:jc w:val="center"/>
        <w:rPr>
          <w:sz w:val="24"/>
          <w:szCs w:val="24"/>
        </w:rPr>
      </w:pPr>
      <w:r w:rsidRPr="007239BB">
        <w:rPr>
          <w:sz w:val="24"/>
          <w:szCs w:val="24"/>
        </w:rPr>
        <w:t>Основные направления бюджетной политики</w:t>
      </w:r>
    </w:p>
    <w:p w14:paraId="7EBCF419" w14:textId="77777777" w:rsidR="00DD003B" w:rsidRPr="007239BB" w:rsidRDefault="00DD003B" w:rsidP="00DD003B">
      <w:pPr>
        <w:pStyle w:val="Standard"/>
        <w:ind w:right="57"/>
        <w:jc w:val="center"/>
        <w:rPr>
          <w:szCs w:val="24"/>
        </w:rPr>
      </w:pPr>
      <w:r>
        <w:rPr>
          <w:szCs w:val="24"/>
        </w:rPr>
        <w:t xml:space="preserve"> на 202</w:t>
      </w:r>
      <w:r w:rsidR="00EF70A9">
        <w:rPr>
          <w:szCs w:val="24"/>
        </w:rPr>
        <w:t>2</w:t>
      </w:r>
      <w:r>
        <w:rPr>
          <w:szCs w:val="24"/>
        </w:rPr>
        <w:t xml:space="preserve"> год и на плановый период 202</w:t>
      </w:r>
      <w:r w:rsidR="00EF70A9">
        <w:rPr>
          <w:szCs w:val="24"/>
        </w:rPr>
        <w:t>3</w:t>
      </w:r>
      <w:r>
        <w:rPr>
          <w:szCs w:val="24"/>
        </w:rPr>
        <w:t xml:space="preserve"> и 202</w:t>
      </w:r>
      <w:r w:rsidR="00EF70A9">
        <w:rPr>
          <w:szCs w:val="24"/>
        </w:rPr>
        <w:t>4</w:t>
      </w:r>
      <w:r w:rsidRPr="007239BB">
        <w:rPr>
          <w:szCs w:val="24"/>
        </w:rPr>
        <w:t xml:space="preserve"> годов</w:t>
      </w:r>
    </w:p>
    <w:p w14:paraId="31ED513A" w14:textId="77777777" w:rsidR="00DD003B" w:rsidRPr="007239BB" w:rsidRDefault="00DD003B" w:rsidP="00DD003B">
      <w:pPr>
        <w:pStyle w:val="Standard"/>
        <w:ind w:left="850" w:right="57"/>
        <w:jc w:val="both"/>
        <w:rPr>
          <w:szCs w:val="24"/>
        </w:rPr>
      </w:pPr>
    </w:p>
    <w:p w14:paraId="7851F881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 xml:space="preserve"> При пров</w:t>
      </w:r>
      <w:r>
        <w:rPr>
          <w:szCs w:val="24"/>
        </w:rPr>
        <w:t>едении бюджетной политики в МО п</w:t>
      </w:r>
      <w:r w:rsidR="00596742">
        <w:rPr>
          <w:szCs w:val="24"/>
        </w:rPr>
        <w:t>ос</w:t>
      </w:r>
      <w:r>
        <w:rPr>
          <w:szCs w:val="24"/>
        </w:rPr>
        <w:t>. Солнечное</w:t>
      </w:r>
      <w:r w:rsidRPr="007239BB">
        <w:rPr>
          <w:szCs w:val="24"/>
        </w:rPr>
        <w:t xml:space="preserve">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</w:t>
      </w:r>
      <w:r>
        <w:rPr>
          <w:szCs w:val="24"/>
        </w:rPr>
        <w:t>льно-экономической политики МО п</w:t>
      </w:r>
      <w:r w:rsidR="00596742">
        <w:rPr>
          <w:szCs w:val="24"/>
        </w:rPr>
        <w:t>ос</w:t>
      </w:r>
      <w:r>
        <w:rPr>
          <w:szCs w:val="24"/>
        </w:rPr>
        <w:t>. Солнечное</w:t>
      </w:r>
      <w:r w:rsidRPr="007239BB">
        <w:rPr>
          <w:szCs w:val="24"/>
        </w:rPr>
        <w:t>, достижение измеримых общественно значимых результатов, наиболее важные из которых установлены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szCs w:val="24"/>
        </w:rPr>
        <w:t>». При формировании бюджета МО п</w:t>
      </w:r>
      <w:r w:rsidR="00596742">
        <w:rPr>
          <w:szCs w:val="24"/>
        </w:rPr>
        <w:t>ос</w:t>
      </w:r>
      <w:r w:rsidRPr="007239BB">
        <w:rPr>
          <w:szCs w:val="24"/>
        </w:rPr>
        <w:t xml:space="preserve">. </w:t>
      </w:r>
      <w:r>
        <w:rPr>
          <w:szCs w:val="24"/>
        </w:rPr>
        <w:t>Солнечное</w:t>
      </w:r>
      <w:r w:rsidRPr="007239BB">
        <w:rPr>
          <w:szCs w:val="24"/>
        </w:rPr>
        <w:t xml:space="preserve"> необходимо обеспечить финансирование действующих расходных обязательств.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</w:t>
      </w:r>
      <w:r>
        <w:rPr>
          <w:szCs w:val="24"/>
        </w:rPr>
        <w:t>рсов. Бюджетная политика на 202</w:t>
      </w:r>
      <w:r w:rsidR="0069300C">
        <w:rPr>
          <w:szCs w:val="24"/>
        </w:rPr>
        <w:t>2</w:t>
      </w:r>
      <w:r>
        <w:rPr>
          <w:szCs w:val="24"/>
        </w:rPr>
        <w:t xml:space="preserve"> год и плановый период 202</w:t>
      </w:r>
      <w:r w:rsidR="0069300C">
        <w:rPr>
          <w:szCs w:val="24"/>
        </w:rPr>
        <w:t>3</w:t>
      </w:r>
      <w:r>
        <w:rPr>
          <w:szCs w:val="24"/>
        </w:rPr>
        <w:t xml:space="preserve"> и 202</w:t>
      </w:r>
      <w:r w:rsidR="0069300C">
        <w:rPr>
          <w:szCs w:val="24"/>
        </w:rPr>
        <w:t>4</w:t>
      </w:r>
      <w:r w:rsidRPr="007239BB">
        <w:rPr>
          <w:szCs w:val="24"/>
        </w:rPr>
        <w:t xml:space="preserve"> годов в части расходов бюджета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должны быть бережливость и максимальная отдача. Основными направлениями бюджетной политики в области расходов являются: </w:t>
      </w:r>
    </w:p>
    <w:p w14:paraId="7BB77647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>- определение четких приоритетов использования бюджетных средств с учетом текущей экономической ситуации: при планировани</w:t>
      </w:r>
      <w:r>
        <w:rPr>
          <w:szCs w:val="24"/>
        </w:rPr>
        <w:t>и бюджетных ассигнований на 202</w:t>
      </w:r>
      <w:r w:rsidR="0069300C">
        <w:rPr>
          <w:szCs w:val="24"/>
        </w:rPr>
        <w:t>2</w:t>
      </w:r>
      <w:r>
        <w:rPr>
          <w:szCs w:val="24"/>
        </w:rPr>
        <w:t xml:space="preserve"> год и плановый период 202</w:t>
      </w:r>
      <w:r w:rsidR="0069300C">
        <w:rPr>
          <w:szCs w:val="24"/>
        </w:rPr>
        <w:t>3</w:t>
      </w:r>
      <w:r>
        <w:rPr>
          <w:szCs w:val="24"/>
        </w:rPr>
        <w:t xml:space="preserve"> и 202</w:t>
      </w:r>
      <w:r w:rsidR="0069300C">
        <w:rPr>
          <w:szCs w:val="24"/>
        </w:rPr>
        <w:t>4</w:t>
      </w:r>
      <w:r w:rsidRPr="007239BB">
        <w:rPr>
          <w:szCs w:val="24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14:paraId="48418717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 xml:space="preserve"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 </w:t>
      </w:r>
    </w:p>
    <w:p w14:paraId="14E85C98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>- применение нормативов материально-технического обеспечения органов местного самоуправления при планировании бюджетных ассигнований;</w:t>
      </w:r>
    </w:p>
    <w:p w14:paraId="3134E187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 xml:space="preserve"> - бережливость и максимальная отдача, снижение неэффективных трат бюджета, обеспечение исполнения гарантированных расходных обязательств, мониторинг бюджетных затрат на закупку товаров, работ и услуг для муниципальных нужд, а также иных возможных к сокращению расходов; </w:t>
      </w:r>
    </w:p>
    <w:p w14:paraId="54BCB542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14:paraId="66828E2D" w14:textId="77777777" w:rsidR="00DD003B" w:rsidRPr="007239BB" w:rsidRDefault="00DD003B" w:rsidP="00DD003B">
      <w:pPr>
        <w:pStyle w:val="Standard"/>
        <w:ind w:right="57" w:firstLine="709"/>
        <w:jc w:val="both"/>
        <w:rPr>
          <w:szCs w:val="24"/>
        </w:rPr>
      </w:pPr>
      <w:r w:rsidRPr="007239BB">
        <w:rPr>
          <w:szCs w:val="24"/>
        </w:rPr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14:paraId="39952F16" w14:textId="77777777" w:rsidR="005B08AF" w:rsidRPr="00D63B8D" w:rsidRDefault="00DD003B" w:rsidP="00D63B8D">
      <w:pPr>
        <w:pStyle w:val="Textbodyindent"/>
        <w:spacing w:before="0" w:after="0"/>
        <w:ind w:left="0" w:right="57" w:firstLine="709"/>
        <w:rPr>
          <w:bCs/>
          <w:szCs w:val="24"/>
        </w:rPr>
      </w:pPr>
      <w:r w:rsidRPr="007239BB">
        <w:rPr>
          <w:bCs/>
          <w:szCs w:val="24"/>
        </w:rPr>
        <w:t>- вовлечение граждан в процедуры обсуждения и принятия бюджетных решений, общественного контроля их эффективности и результативности.</w:t>
      </w:r>
    </w:p>
    <w:p w14:paraId="2B3C378F" w14:textId="77777777" w:rsidR="005B08AF" w:rsidRDefault="005B08AF" w:rsidP="005B08AF">
      <w:pPr>
        <w:pStyle w:val="Standard"/>
        <w:ind w:right="57"/>
        <w:jc w:val="center"/>
        <w:rPr>
          <w:szCs w:val="24"/>
        </w:rPr>
      </w:pPr>
    </w:p>
    <w:p w14:paraId="402C3740" w14:textId="77777777" w:rsidR="005B08AF" w:rsidRPr="000E0EE8" w:rsidRDefault="00150D68" w:rsidP="00150D68">
      <w:pPr>
        <w:pStyle w:val="Standard"/>
        <w:ind w:right="57"/>
        <w:rPr>
          <w:szCs w:val="24"/>
        </w:rPr>
      </w:pPr>
      <w:r>
        <w:rPr>
          <w:szCs w:val="24"/>
        </w:rPr>
        <w:t xml:space="preserve">                                        </w:t>
      </w:r>
      <w:r w:rsidR="005B08AF" w:rsidRPr="000E0EE8">
        <w:rPr>
          <w:szCs w:val="24"/>
        </w:rPr>
        <w:t xml:space="preserve">Основные направления налоговой политики </w:t>
      </w:r>
    </w:p>
    <w:p w14:paraId="7B5064F8" w14:textId="77777777" w:rsidR="005B08AF" w:rsidRDefault="005B08AF" w:rsidP="00596742">
      <w:pPr>
        <w:pStyle w:val="Standard"/>
        <w:ind w:right="57"/>
        <w:jc w:val="center"/>
        <w:rPr>
          <w:szCs w:val="24"/>
        </w:rPr>
      </w:pPr>
      <w:r w:rsidRPr="000E0EE8">
        <w:rPr>
          <w:szCs w:val="24"/>
        </w:rPr>
        <w:t>на 202</w:t>
      </w:r>
      <w:r w:rsidR="008326EF" w:rsidRPr="000E0EE8">
        <w:rPr>
          <w:szCs w:val="24"/>
        </w:rPr>
        <w:t>2</w:t>
      </w:r>
      <w:r w:rsidRPr="000E0EE8">
        <w:rPr>
          <w:szCs w:val="24"/>
        </w:rPr>
        <w:t xml:space="preserve"> год и плановый период 202</w:t>
      </w:r>
      <w:r w:rsidR="008326EF" w:rsidRPr="000E0EE8">
        <w:rPr>
          <w:szCs w:val="24"/>
        </w:rPr>
        <w:t>3</w:t>
      </w:r>
      <w:r w:rsidRPr="000E0EE8">
        <w:rPr>
          <w:szCs w:val="24"/>
        </w:rPr>
        <w:t xml:space="preserve"> и 202</w:t>
      </w:r>
      <w:r w:rsidR="008326EF" w:rsidRPr="000E0EE8">
        <w:rPr>
          <w:szCs w:val="24"/>
        </w:rPr>
        <w:t>4</w:t>
      </w:r>
      <w:r w:rsidRPr="000E0EE8">
        <w:rPr>
          <w:szCs w:val="24"/>
        </w:rPr>
        <w:t xml:space="preserve"> годов</w:t>
      </w:r>
    </w:p>
    <w:p w14:paraId="563E6C50" w14:textId="77777777" w:rsidR="007047D4" w:rsidRDefault="007047D4" w:rsidP="00596742">
      <w:pPr>
        <w:pStyle w:val="Standard"/>
        <w:ind w:right="57"/>
        <w:jc w:val="center"/>
        <w:rPr>
          <w:szCs w:val="24"/>
        </w:rPr>
      </w:pPr>
    </w:p>
    <w:p w14:paraId="33CE1A65" w14:textId="01CA3762" w:rsidR="005B08AF" w:rsidRDefault="007047D4" w:rsidP="00DB4EE2">
      <w:pPr>
        <w:jc w:val="both"/>
        <w:rPr>
          <w:szCs w:val="24"/>
        </w:rPr>
      </w:pPr>
      <w:r w:rsidRPr="00645A69">
        <w:rPr>
          <w:sz w:val="24"/>
          <w:szCs w:val="24"/>
          <w:shd w:val="clear" w:color="auto" w:fill="FFFFFF"/>
        </w:rPr>
        <w:t xml:space="preserve">    Прежде доходы </w:t>
      </w:r>
      <w:r w:rsidR="0049247D" w:rsidRPr="00645A69">
        <w:rPr>
          <w:sz w:val="24"/>
          <w:szCs w:val="24"/>
          <w:shd w:val="clear" w:color="auto" w:fill="FFFFFF"/>
        </w:rPr>
        <w:t xml:space="preserve">МО пос. Солнечное </w:t>
      </w:r>
      <w:r w:rsidRPr="00645A69">
        <w:rPr>
          <w:sz w:val="24"/>
          <w:szCs w:val="24"/>
          <w:shd w:val="clear" w:color="auto" w:fill="FFFFFF"/>
        </w:rPr>
        <w:t>формировались благодаря налогам от малого бизнеса – налога, собираемого по у</w:t>
      </w:r>
      <w:r w:rsidR="0049247D" w:rsidRPr="00645A69">
        <w:rPr>
          <w:sz w:val="24"/>
          <w:szCs w:val="24"/>
          <w:shd w:val="clear" w:color="auto" w:fill="FFFFFF"/>
        </w:rPr>
        <w:t>п</w:t>
      </w:r>
      <w:r w:rsidRPr="00645A69">
        <w:rPr>
          <w:sz w:val="24"/>
          <w:szCs w:val="24"/>
          <w:shd w:val="clear" w:color="auto" w:fill="FFFFFF"/>
        </w:rPr>
        <w:t>рощенной системе, единого налога на вмененный доход, патентов, штрафов, а также налога на имущество физических лиц и земельного налога</w:t>
      </w:r>
      <w:r w:rsidR="0049247D" w:rsidRPr="00645A69">
        <w:rPr>
          <w:sz w:val="24"/>
          <w:szCs w:val="24"/>
          <w:shd w:val="clear" w:color="auto" w:fill="FFFFFF"/>
        </w:rPr>
        <w:t xml:space="preserve">, с 1 января 2021 года в доходную часть идет 0,3% собранного на территории </w:t>
      </w:r>
      <w:r w:rsidR="00D76376">
        <w:rPr>
          <w:sz w:val="24"/>
          <w:szCs w:val="24"/>
          <w:shd w:val="clear" w:color="auto" w:fill="FFFFFF"/>
        </w:rPr>
        <w:t xml:space="preserve">поселка Солнечное </w:t>
      </w:r>
      <w:r w:rsidR="0049247D" w:rsidRPr="00645A69">
        <w:rPr>
          <w:sz w:val="24"/>
          <w:szCs w:val="24"/>
          <w:shd w:val="clear" w:color="auto" w:fill="FFFFFF"/>
        </w:rPr>
        <w:t>налога на доходы физических лиц</w:t>
      </w:r>
      <w:r w:rsidR="00E12071" w:rsidRPr="00645A69">
        <w:rPr>
          <w:sz w:val="24"/>
          <w:szCs w:val="24"/>
          <w:shd w:val="clear" w:color="auto" w:fill="FFFFFF"/>
        </w:rPr>
        <w:t xml:space="preserve">. </w:t>
      </w:r>
      <w:r w:rsidR="000E0EE8" w:rsidRPr="00645A69">
        <w:rPr>
          <w:sz w:val="24"/>
          <w:szCs w:val="24"/>
          <w:shd w:val="clear" w:color="auto" w:fill="FFFFFF"/>
        </w:rPr>
        <w:t>На собственные налоговые и неналоговые доходы в</w:t>
      </w:r>
      <w:r w:rsidR="00E12071" w:rsidRPr="00645A69">
        <w:rPr>
          <w:sz w:val="24"/>
          <w:szCs w:val="24"/>
          <w:shd w:val="clear" w:color="auto" w:fill="FFFFFF"/>
        </w:rPr>
        <w:t xml:space="preserve"> 2022 году</w:t>
      </w:r>
      <w:r w:rsidR="000E0EE8" w:rsidRPr="00645A69">
        <w:rPr>
          <w:sz w:val="24"/>
          <w:szCs w:val="24"/>
          <w:shd w:val="clear" w:color="auto" w:fill="FFFFFF"/>
        </w:rPr>
        <w:t xml:space="preserve"> приходится</w:t>
      </w:r>
      <w:r w:rsidR="0049247D" w:rsidRPr="00645A69">
        <w:rPr>
          <w:sz w:val="24"/>
          <w:szCs w:val="24"/>
          <w:shd w:val="clear" w:color="auto" w:fill="FFFFFF"/>
        </w:rPr>
        <w:t xml:space="preserve"> </w:t>
      </w:r>
      <w:r w:rsidR="000E0EE8" w:rsidRPr="00645A69">
        <w:rPr>
          <w:sz w:val="24"/>
          <w:szCs w:val="24"/>
          <w:shd w:val="clear" w:color="auto" w:fill="FFFFFF"/>
        </w:rPr>
        <w:t>0,33</w:t>
      </w:r>
      <w:r w:rsidR="0049247D" w:rsidRPr="00645A69">
        <w:rPr>
          <w:sz w:val="24"/>
          <w:szCs w:val="24"/>
          <w:shd w:val="clear" w:color="auto" w:fill="FFFFFF"/>
        </w:rPr>
        <w:t>% от</w:t>
      </w:r>
      <w:r w:rsidR="003E25F6">
        <w:rPr>
          <w:sz w:val="24"/>
          <w:szCs w:val="24"/>
          <w:shd w:val="clear" w:color="auto" w:fill="FFFFFF"/>
        </w:rPr>
        <w:t xml:space="preserve"> всех </w:t>
      </w:r>
      <w:r w:rsidR="000E0EE8" w:rsidRPr="00645A69">
        <w:rPr>
          <w:sz w:val="24"/>
          <w:szCs w:val="24"/>
          <w:shd w:val="clear" w:color="auto" w:fill="FFFFFF"/>
        </w:rPr>
        <w:t>поступлений</w:t>
      </w:r>
      <w:r w:rsidR="00DB4EE2">
        <w:rPr>
          <w:sz w:val="24"/>
          <w:szCs w:val="24"/>
          <w:shd w:val="clear" w:color="auto" w:fill="FFFFFF"/>
        </w:rPr>
        <w:t xml:space="preserve"> в сумме 155,0 тыс</w:t>
      </w:r>
      <w:r w:rsidR="003E25F6">
        <w:rPr>
          <w:sz w:val="24"/>
          <w:szCs w:val="24"/>
          <w:shd w:val="clear" w:color="auto" w:fill="FFFFFF"/>
        </w:rPr>
        <w:t>.</w:t>
      </w:r>
      <w:r w:rsidR="00DB4EE2">
        <w:rPr>
          <w:sz w:val="24"/>
          <w:szCs w:val="24"/>
          <w:shd w:val="clear" w:color="auto" w:fill="FFFFFF"/>
        </w:rPr>
        <w:t xml:space="preserve"> рублей</w:t>
      </w:r>
      <w:r w:rsidR="003E25F6">
        <w:rPr>
          <w:sz w:val="24"/>
          <w:szCs w:val="24"/>
          <w:shd w:val="clear" w:color="auto" w:fill="FFFFFF"/>
        </w:rPr>
        <w:t>.</w:t>
      </w:r>
    </w:p>
    <w:p w14:paraId="04D76CA9" w14:textId="77777777" w:rsidR="005022E5" w:rsidRDefault="005022E5" w:rsidP="005022E5">
      <w:pPr>
        <w:pStyle w:val="Standard"/>
        <w:ind w:right="57"/>
        <w:jc w:val="both"/>
        <w:rPr>
          <w:szCs w:val="24"/>
        </w:rPr>
      </w:pPr>
    </w:p>
    <w:p w14:paraId="57704C4F" w14:textId="77777777" w:rsidR="005022E5" w:rsidRDefault="005022E5" w:rsidP="005022E5">
      <w:pPr>
        <w:pStyle w:val="Standard"/>
        <w:ind w:right="57"/>
        <w:jc w:val="both"/>
        <w:rPr>
          <w:szCs w:val="24"/>
        </w:rPr>
      </w:pPr>
    </w:p>
    <w:p w14:paraId="0A2C6664" w14:textId="77777777" w:rsidR="005022E5" w:rsidRPr="007118CB" w:rsidRDefault="005022E5" w:rsidP="005022E5">
      <w:pPr>
        <w:pStyle w:val="Standard"/>
        <w:ind w:right="57"/>
        <w:jc w:val="both"/>
        <w:rPr>
          <w:szCs w:val="24"/>
        </w:rPr>
      </w:pPr>
    </w:p>
    <w:p w14:paraId="6460CF2F" w14:textId="77777777" w:rsidR="003E25F6" w:rsidRDefault="003E25F6" w:rsidP="005022E5">
      <w:pPr>
        <w:pStyle w:val="Standard"/>
        <w:ind w:right="57"/>
        <w:jc w:val="center"/>
        <w:rPr>
          <w:b/>
          <w:color w:val="000000"/>
          <w:szCs w:val="24"/>
          <w:shd w:val="clear" w:color="auto" w:fill="FFFFFF"/>
        </w:rPr>
      </w:pPr>
    </w:p>
    <w:p w14:paraId="70F93B80" w14:textId="77777777" w:rsidR="005022E5" w:rsidRPr="007118CB" w:rsidRDefault="007118CB" w:rsidP="005022E5">
      <w:pPr>
        <w:pStyle w:val="Standard"/>
        <w:ind w:right="57"/>
        <w:jc w:val="center"/>
        <w:rPr>
          <w:b/>
          <w:szCs w:val="24"/>
        </w:rPr>
      </w:pPr>
      <w:r w:rsidRPr="007118CB">
        <w:rPr>
          <w:b/>
          <w:color w:val="000000"/>
          <w:szCs w:val="24"/>
          <w:shd w:val="clear" w:color="auto" w:fill="FFFFFF"/>
        </w:rPr>
        <w:t xml:space="preserve">Предварительные итоги социально-экономического развития </w:t>
      </w:r>
      <w:r w:rsidR="00AE5784" w:rsidRPr="00AE5784">
        <w:rPr>
          <w:b/>
          <w:color w:val="000000"/>
          <w:szCs w:val="24"/>
          <w:shd w:val="clear" w:color="auto" w:fill="FFFFFF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AE5784">
        <w:rPr>
          <w:b/>
          <w:color w:val="000000"/>
          <w:szCs w:val="24"/>
          <w:shd w:val="clear" w:color="auto" w:fill="FFFFFF"/>
        </w:rPr>
        <w:t xml:space="preserve"> </w:t>
      </w:r>
      <w:r w:rsidRPr="007118CB">
        <w:rPr>
          <w:b/>
          <w:color w:val="000000"/>
          <w:szCs w:val="24"/>
          <w:shd w:val="clear" w:color="auto" w:fill="FFFFFF"/>
        </w:rPr>
        <w:t>за истекший период текущего финансового года и ожидаемые итоги социально-экономического развития за текущий финансовый год.</w:t>
      </w:r>
    </w:p>
    <w:p w14:paraId="246CA040" w14:textId="77777777" w:rsidR="005022E5" w:rsidRDefault="005022E5" w:rsidP="005022E5">
      <w:pPr>
        <w:jc w:val="center"/>
        <w:rPr>
          <w:sz w:val="24"/>
          <w:szCs w:val="24"/>
        </w:rPr>
      </w:pPr>
    </w:p>
    <w:p w14:paraId="764C8FBD" w14:textId="77777777" w:rsidR="00AE5784" w:rsidRDefault="005022E5" w:rsidP="005022E5">
      <w:pPr>
        <w:ind w:firstLine="708"/>
        <w:jc w:val="center"/>
        <w:rPr>
          <w:b/>
          <w:sz w:val="22"/>
          <w:szCs w:val="22"/>
        </w:rPr>
      </w:pPr>
      <w:r w:rsidRPr="005022E5">
        <w:rPr>
          <w:b/>
          <w:sz w:val="22"/>
          <w:szCs w:val="22"/>
        </w:rPr>
        <w:t>Основные итоги исполнения бюджета</w:t>
      </w:r>
      <w:r w:rsidR="00AE5784">
        <w:rPr>
          <w:b/>
          <w:sz w:val="22"/>
          <w:szCs w:val="22"/>
        </w:rPr>
        <w:t xml:space="preserve"> </w:t>
      </w:r>
      <w:r w:rsidR="00AE5784" w:rsidRPr="00AE5784">
        <w:rPr>
          <w:b/>
          <w:sz w:val="22"/>
          <w:szCs w:val="22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AE5784">
        <w:rPr>
          <w:b/>
          <w:sz w:val="22"/>
          <w:szCs w:val="22"/>
        </w:rPr>
        <w:t xml:space="preserve"> </w:t>
      </w:r>
    </w:p>
    <w:p w14:paraId="7233335A" w14:textId="77777777" w:rsidR="005022E5" w:rsidRPr="005022E5" w:rsidRDefault="00AE5784" w:rsidP="005022E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(далее МО пос.</w:t>
      </w:r>
      <w:r w:rsidR="00BF5B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Солнечное)</w:t>
      </w:r>
      <w:r w:rsidR="005022E5" w:rsidRPr="005022E5">
        <w:rPr>
          <w:b/>
          <w:sz w:val="22"/>
          <w:szCs w:val="22"/>
        </w:rPr>
        <w:t xml:space="preserve"> </w:t>
      </w:r>
    </w:p>
    <w:p w14:paraId="314600E7" w14:textId="77777777" w:rsidR="005022E5" w:rsidRPr="005022E5" w:rsidRDefault="005022E5" w:rsidP="005022E5">
      <w:pPr>
        <w:spacing w:after="120"/>
        <w:ind w:firstLine="709"/>
        <w:jc w:val="center"/>
        <w:rPr>
          <w:b/>
          <w:sz w:val="22"/>
          <w:szCs w:val="22"/>
        </w:rPr>
      </w:pPr>
      <w:r w:rsidRPr="005022E5">
        <w:rPr>
          <w:b/>
          <w:sz w:val="22"/>
          <w:szCs w:val="22"/>
        </w:rPr>
        <w:t>за 9 месяцев 202</w:t>
      </w:r>
      <w:r w:rsidR="008D6EF0">
        <w:rPr>
          <w:b/>
          <w:sz w:val="22"/>
          <w:szCs w:val="22"/>
        </w:rPr>
        <w:t>1</w:t>
      </w:r>
      <w:r w:rsidRPr="005022E5">
        <w:rPr>
          <w:b/>
          <w:sz w:val="22"/>
          <w:szCs w:val="22"/>
        </w:rPr>
        <w:t>года</w:t>
      </w:r>
    </w:p>
    <w:p w14:paraId="659D6579" w14:textId="77777777" w:rsidR="005022E5" w:rsidRPr="00BD6CF4" w:rsidRDefault="001D1C9C" w:rsidP="001D1C9C">
      <w:pPr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5022E5" w:rsidRPr="00277D73">
        <w:rPr>
          <w:i/>
          <w:sz w:val="22"/>
          <w:szCs w:val="22"/>
        </w:rPr>
        <w:t>(тыс. руб.</w:t>
      </w:r>
      <w:r w:rsidR="005022E5">
        <w:rPr>
          <w:i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35"/>
        <w:gridCol w:w="2410"/>
      </w:tblGrid>
      <w:tr w:rsidR="005022E5" w14:paraId="2904DC0C" w14:textId="77777777" w:rsidTr="005B0E1D">
        <w:trPr>
          <w:trHeight w:val="730"/>
        </w:trPr>
        <w:tc>
          <w:tcPr>
            <w:tcW w:w="4644" w:type="dxa"/>
            <w:shd w:val="clear" w:color="auto" w:fill="E8E8E8"/>
            <w:vAlign w:val="center"/>
          </w:tcPr>
          <w:p w14:paraId="624ABEB4" w14:textId="77777777" w:rsidR="005022E5" w:rsidRPr="00A200BB" w:rsidRDefault="005022E5" w:rsidP="005B0E1D">
            <w:pPr>
              <w:jc w:val="center"/>
              <w:rPr>
                <w:b/>
                <w:sz w:val="24"/>
                <w:szCs w:val="24"/>
              </w:rPr>
            </w:pPr>
            <w:r w:rsidRPr="00A200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E8E8E8"/>
            <w:vAlign w:val="center"/>
          </w:tcPr>
          <w:p w14:paraId="6882E0DF" w14:textId="77777777" w:rsidR="005022E5" w:rsidRPr="00A200BB" w:rsidRDefault="005022E5" w:rsidP="005B0E1D">
            <w:pPr>
              <w:jc w:val="center"/>
              <w:rPr>
                <w:b/>
                <w:sz w:val="24"/>
                <w:szCs w:val="24"/>
              </w:rPr>
            </w:pPr>
            <w:r w:rsidRPr="00A200BB">
              <w:rPr>
                <w:b/>
                <w:sz w:val="24"/>
                <w:szCs w:val="24"/>
              </w:rPr>
              <w:t>Исполнено на 01.10.20</w:t>
            </w:r>
            <w:r w:rsidR="008D6E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E8E8E8"/>
            <w:vAlign w:val="center"/>
          </w:tcPr>
          <w:p w14:paraId="7FF9B0E9" w14:textId="77777777" w:rsidR="005022E5" w:rsidRPr="00A200BB" w:rsidRDefault="005022E5" w:rsidP="005B0E1D">
            <w:pPr>
              <w:jc w:val="center"/>
              <w:rPr>
                <w:b/>
                <w:sz w:val="24"/>
                <w:szCs w:val="24"/>
              </w:rPr>
            </w:pPr>
            <w:r w:rsidRPr="00A200BB">
              <w:rPr>
                <w:b/>
                <w:sz w:val="24"/>
                <w:szCs w:val="24"/>
              </w:rPr>
              <w:t>Исполнено на 01.10.20</w:t>
            </w:r>
            <w:r>
              <w:rPr>
                <w:b/>
                <w:sz w:val="24"/>
                <w:szCs w:val="24"/>
              </w:rPr>
              <w:t>2</w:t>
            </w:r>
            <w:r w:rsidR="008D6EF0">
              <w:rPr>
                <w:b/>
                <w:sz w:val="24"/>
                <w:szCs w:val="24"/>
              </w:rPr>
              <w:t>1</w:t>
            </w:r>
          </w:p>
        </w:tc>
      </w:tr>
      <w:tr w:rsidR="005022E5" w14:paraId="1E520EF8" w14:textId="77777777" w:rsidTr="005B0E1D">
        <w:trPr>
          <w:trHeight w:val="389"/>
        </w:trPr>
        <w:tc>
          <w:tcPr>
            <w:tcW w:w="4644" w:type="dxa"/>
            <w:shd w:val="clear" w:color="auto" w:fill="auto"/>
            <w:vAlign w:val="center"/>
          </w:tcPr>
          <w:p w14:paraId="3A7A8683" w14:textId="77777777" w:rsidR="005022E5" w:rsidRPr="00A200BB" w:rsidRDefault="005022E5" w:rsidP="005B0E1D">
            <w:pPr>
              <w:rPr>
                <w:b/>
                <w:sz w:val="24"/>
                <w:szCs w:val="24"/>
              </w:rPr>
            </w:pPr>
            <w:r w:rsidRPr="00A200B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835" w:type="dxa"/>
            <w:vAlign w:val="center"/>
          </w:tcPr>
          <w:p w14:paraId="09871461" w14:textId="77777777" w:rsidR="005022E5" w:rsidRPr="00E6042A" w:rsidRDefault="0012620B" w:rsidP="00DB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56618,3</w:t>
            </w:r>
          </w:p>
        </w:tc>
        <w:tc>
          <w:tcPr>
            <w:tcW w:w="2410" w:type="dxa"/>
            <w:vAlign w:val="center"/>
          </w:tcPr>
          <w:p w14:paraId="1E2576FA" w14:textId="77777777" w:rsidR="005022E5" w:rsidRPr="00A200BB" w:rsidRDefault="00725A87" w:rsidP="00DB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29067,4</w:t>
            </w:r>
          </w:p>
        </w:tc>
      </w:tr>
      <w:tr w:rsidR="005022E5" w14:paraId="000E8897" w14:textId="77777777" w:rsidTr="005B0E1D">
        <w:trPr>
          <w:trHeight w:val="343"/>
        </w:trPr>
        <w:tc>
          <w:tcPr>
            <w:tcW w:w="4644" w:type="dxa"/>
            <w:shd w:val="clear" w:color="auto" w:fill="auto"/>
            <w:vAlign w:val="center"/>
          </w:tcPr>
          <w:p w14:paraId="4D14F1C5" w14:textId="77777777" w:rsidR="005022E5" w:rsidRPr="00A200BB" w:rsidRDefault="005022E5" w:rsidP="005B0E1D">
            <w:pPr>
              <w:rPr>
                <w:b/>
                <w:sz w:val="24"/>
                <w:szCs w:val="24"/>
              </w:rPr>
            </w:pPr>
            <w:r w:rsidRPr="00A200BB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835" w:type="dxa"/>
            <w:vAlign w:val="center"/>
          </w:tcPr>
          <w:p w14:paraId="378BFCD1" w14:textId="77777777" w:rsidR="005022E5" w:rsidRPr="00E6042A" w:rsidRDefault="00AF0C01" w:rsidP="00DB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23637,9</w:t>
            </w:r>
          </w:p>
        </w:tc>
        <w:tc>
          <w:tcPr>
            <w:tcW w:w="2410" w:type="dxa"/>
            <w:vAlign w:val="center"/>
          </w:tcPr>
          <w:p w14:paraId="106EA722" w14:textId="77777777" w:rsidR="005022E5" w:rsidRPr="00A200BB" w:rsidRDefault="00A54473" w:rsidP="00DB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18107,1</w:t>
            </w:r>
          </w:p>
        </w:tc>
      </w:tr>
      <w:tr w:rsidR="005022E5" w14:paraId="476528C4" w14:textId="77777777" w:rsidTr="005B0E1D">
        <w:trPr>
          <w:trHeight w:val="368"/>
        </w:trPr>
        <w:tc>
          <w:tcPr>
            <w:tcW w:w="4644" w:type="dxa"/>
            <w:shd w:val="clear" w:color="auto" w:fill="auto"/>
            <w:vAlign w:val="center"/>
          </w:tcPr>
          <w:p w14:paraId="489AB609" w14:textId="77777777" w:rsidR="005022E5" w:rsidRPr="00A200BB" w:rsidRDefault="005022E5" w:rsidP="005B0E1D">
            <w:pPr>
              <w:rPr>
                <w:b/>
                <w:sz w:val="24"/>
                <w:szCs w:val="24"/>
              </w:rPr>
            </w:pPr>
            <w:r w:rsidRPr="00A200BB">
              <w:rPr>
                <w:b/>
                <w:sz w:val="24"/>
                <w:szCs w:val="24"/>
              </w:rPr>
              <w:t>ДЕФИЦИТ (-),</w:t>
            </w:r>
            <w:r w:rsidR="001C6D02">
              <w:rPr>
                <w:b/>
                <w:sz w:val="24"/>
                <w:szCs w:val="24"/>
              </w:rPr>
              <w:t xml:space="preserve"> </w:t>
            </w:r>
            <w:r w:rsidRPr="00A200BB">
              <w:rPr>
                <w:b/>
                <w:sz w:val="24"/>
                <w:szCs w:val="24"/>
              </w:rPr>
              <w:t>профицит</w:t>
            </w:r>
            <w:r w:rsidR="001C6D02">
              <w:rPr>
                <w:b/>
                <w:sz w:val="24"/>
                <w:szCs w:val="24"/>
              </w:rPr>
              <w:t xml:space="preserve"> </w:t>
            </w:r>
            <w:r w:rsidRPr="00A200BB">
              <w:rPr>
                <w:b/>
                <w:sz w:val="24"/>
                <w:szCs w:val="24"/>
              </w:rPr>
              <w:t>(+)</w:t>
            </w:r>
          </w:p>
        </w:tc>
        <w:tc>
          <w:tcPr>
            <w:tcW w:w="2835" w:type="dxa"/>
            <w:vAlign w:val="center"/>
          </w:tcPr>
          <w:p w14:paraId="7246656A" w14:textId="77777777" w:rsidR="005022E5" w:rsidRPr="00E6042A" w:rsidRDefault="00E55E9A" w:rsidP="00DB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32980,4</w:t>
            </w:r>
          </w:p>
        </w:tc>
        <w:tc>
          <w:tcPr>
            <w:tcW w:w="2410" w:type="dxa"/>
            <w:vAlign w:val="center"/>
          </w:tcPr>
          <w:p w14:paraId="11AD7B70" w14:textId="77777777" w:rsidR="005022E5" w:rsidRPr="00A200BB" w:rsidRDefault="00A54473" w:rsidP="00DB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10960,3</w:t>
            </w:r>
          </w:p>
        </w:tc>
      </w:tr>
    </w:tbl>
    <w:p w14:paraId="0ED9C012" w14:textId="77777777" w:rsidR="001D1C9C" w:rsidRDefault="001D1C9C" w:rsidP="001D1C9C">
      <w:pPr>
        <w:jc w:val="center"/>
        <w:rPr>
          <w:b/>
        </w:rPr>
      </w:pPr>
    </w:p>
    <w:p w14:paraId="52AA3659" w14:textId="77777777" w:rsidR="005022E5" w:rsidRPr="00A200BB" w:rsidRDefault="005022E5" w:rsidP="001D1C9C">
      <w:pPr>
        <w:jc w:val="center"/>
        <w:rPr>
          <w:b/>
          <w:sz w:val="24"/>
          <w:szCs w:val="24"/>
        </w:rPr>
      </w:pPr>
      <w:r w:rsidRPr="00A200BB">
        <w:rPr>
          <w:b/>
          <w:sz w:val="24"/>
          <w:szCs w:val="24"/>
        </w:rPr>
        <w:t>Доходы</w:t>
      </w:r>
      <w:r w:rsidRPr="00A200BB">
        <w:rPr>
          <w:sz w:val="24"/>
          <w:szCs w:val="24"/>
        </w:rPr>
        <w:t xml:space="preserve"> </w:t>
      </w:r>
      <w:r w:rsidR="00F32FB9">
        <w:rPr>
          <w:b/>
          <w:sz w:val="24"/>
          <w:szCs w:val="24"/>
        </w:rPr>
        <w:t>бюджета МО п</w:t>
      </w:r>
      <w:r w:rsidR="00AE5784">
        <w:rPr>
          <w:b/>
          <w:sz w:val="24"/>
          <w:szCs w:val="24"/>
        </w:rPr>
        <w:t>ос</w:t>
      </w:r>
      <w:r w:rsidR="00F32FB9">
        <w:rPr>
          <w:b/>
          <w:sz w:val="24"/>
          <w:szCs w:val="24"/>
        </w:rPr>
        <w:t xml:space="preserve">. </w:t>
      </w:r>
      <w:r w:rsidR="004F68EB">
        <w:rPr>
          <w:b/>
          <w:sz w:val="24"/>
          <w:szCs w:val="24"/>
        </w:rPr>
        <w:t>Солнечное</w:t>
      </w:r>
      <w:r w:rsidR="00F32FB9">
        <w:rPr>
          <w:b/>
          <w:sz w:val="24"/>
          <w:szCs w:val="24"/>
        </w:rPr>
        <w:t xml:space="preserve"> за 9 месяцев 202</w:t>
      </w:r>
      <w:r w:rsidR="00920B79">
        <w:rPr>
          <w:b/>
          <w:sz w:val="24"/>
          <w:szCs w:val="24"/>
        </w:rPr>
        <w:t xml:space="preserve">1 </w:t>
      </w:r>
      <w:r w:rsidRPr="00A200BB">
        <w:rPr>
          <w:b/>
          <w:sz w:val="24"/>
          <w:szCs w:val="24"/>
        </w:rPr>
        <w:t>года</w:t>
      </w:r>
    </w:p>
    <w:p w14:paraId="66F3DCEE" w14:textId="77777777" w:rsidR="005022E5" w:rsidRPr="001D1C9C" w:rsidRDefault="005022E5" w:rsidP="001D1C9C">
      <w:pPr>
        <w:jc w:val="both"/>
      </w:pPr>
      <w:r>
        <w:t xml:space="preserve">  </w:t>
      </w:r>
      <w:r w:rsidR="001D1C9C">
        <w:t xml:space="preserve">            </w:t>
      </w:r>
      <w:r w:rsidRPr="00A200BB">
        <w:rPr>
          <w:sz w:val="24"/>
          <w:szCs w:val="24"/>
        </w:rPr>
        <w:t>Доходы</w:t>
      </w:r>
      <w:r w:rsidRPr="00A200BB">
        <w:rPr>
          <w:b/>
          <w:sz w:val="24"/>
          <w:szCs w:val="24"/>
        </w:rPr>
        <w:t xml:space="preserve"> </w:t>
      </w:r>
      <w:r w:rsidRPr="00A200BB">
        <w:rPr>
          <w:sz w:val="24"/>
          <w:szCs w:val="24"/>
        </w:rPr>
        <w:t xml:space="preserve">бюджета </w:t>
      </w:r>
      <w:r w:rsidR="00AE5784">
        <w:rPr>
          <w:sz w:val="24"/>
          <w:szCs w:val="24"/>
        </w:rPr>
        <w:t>МО пос.</w:t>
      </w:r>
      <w:r w:rsidR="004F68EB">
        <w:rPr>
          <w:sz w:val="24"/>
          <w:szCs w:val="24"/>
        </w:rPr>
        <w:t xml:space="preserve"> Солнечное</w:t>
      </w:r>
      <w:r w:rsidRPr="00A200BB">
        <w:rPr>
          <w:sz w:val="24"/>
          <w:szCs w:val="24"/>
        </w:rPr>
        <w:t xml:space="preserve"> за</w:t>
      </w:r>
      <w:r w:rsidRPr="00A200BB">
        <w:rPr>
          <w:b/>
          <w:sz w:val="24"/>
          <w:szCs w:val="24"/>
        </w:rPr>
        <w:t xml:space="preserve"> </w:t>
      </w:r>
      <w:r w:rsidRPr="00A200BB">
        <w:rPr>
          <w:sz w:val="24"/>
          <w:szCs w:val="24"/>
        </w:rPr>
        <w:t>9 месяцев 20</w:t>
      </w:r>
      <w:r w:rsidR="00A233EB">
        <w:rPr>
          <w:sz w:val="24"/>
          <w:szCs w:val="24"/>
        </w:rPr>
        <w:t>21</w:t>
      </w:r>
      <w:r w:rsidRPr="00A200BB">
        <w:rPr>
          <w:b/>
          <w:sz w:val="24"/>
          <w:szCs w:val="24"/>
        </w:rPr>
        <w:t xml:space="preserve"> </w:t>
      </w:r>
      <w:r w:rsidRPr="00A200BB">
        <w:rPr>
          <w:sz w:val="24"/>
          <w:szCs w:val="24"/>
        </w:rPr>
        <w:t xml:space="preserve">года составили </w:t>
      </w:r>
      <w:r w:rsidR="00725A87">
        <w:rPr>
          <w:sz w:val="24"/>
          <w:szCs w:val="24"/>
        </w:rPr>
        <w:t>29067,4</w:t>
      </w:r>
      <w:r w:rsidRPr="00A200BB">
        <w:rPr>
          <w:b/>
          <w:sz w:val="24"/>
          <w:szCs w:val="24"/>
        </w:rPr>
        <w:t xml:space="preserve"> </w:t>
      </w:r>
      <w:r w:rsidRPr="00A200BB">
        <w:rPr>
          <w:sz w:val="24"/>
          <w:szCs w:val="24"/>
        </w:rPr>
        <w:t xml:space="preserve">тыс. рублей, в том числе собственные – </w:t>
      </w:r>
      <w:r w:rsidR="00725A87">
        <w:rPr>
          <w:sz w:val="24"/>
          <w:szCs w:val="24"/>
        </w:rPr>
        <w:t xml:space="preserve">108,0 </w:t>
      </w:r>
      <w:r w:rsidRPr="00A200BB">
        <w:rPr>
          <w:sz w:val="24"/>
          <w:szCs w:val="24"/>
        </w:rPr>
        <w:t xml:space="preserve">тыс. рублей или </w:t>
      </w:r>
      <w:r w:rsidR="00725A87">
        <w:rPr>
          <w:sz w:val="24"/>
          <w:szCs w:val="24"/>
        </w:rPr>
        <w:t>0,37</w:t>
      </w:r>
      <w:r w:rsidR="004F68EB">
        <w:rPr>
          <w:sz w:val="24"/>
          <w:szCs w:val="24"/>
        </w:rPr>
        <w:t>%</w:t>
      </w:r>
      <w:r w:rsidRPr="00A200BB">
        <w:rPr>
          <w:sz w:val="24"/>
          <w:szCs w:val="24"/>
        </w:rPr>
        <w:t xml:space="preserve"> от общего объе</w:t>
      </w:r>
      <w:r w:rsidR="004F68EB">
        <w:rPr>
          <w:sz w:val="24"/>
          <w:szCs w:val="24"/>
        </w:rPr>
        <w:t>ма поступивших на 01 октября 202</w:t>
      </w:r>
      <w:r w:rsidR="00725A87">
        <w:rPr>
          <w:sz w:val="24"/>
          <w:szCs w:val="24"/>
        </w:rPr>
        <w:t>1</w:t>
      </w:r>
      <w:r w:rsidRPr="00A200BB">
        <w:rPr>
          <w:sz w:val="24"/>
          <w:szCs w:val="24"/>
        </w:rPr>
        <w:t xml:space="preserve"> года доходов. Исполнение доходной части бюджета за аналогичный период прошлого года –</w:t>
      </w:r>
      <w:r w:rsidR="00725A87">
        <w:rPr>
          <w:sz w:val="24"/>
          <w:szCs w:val="24"/>
        </w:rPr>
        <w:t>56618,3</w:t>
      </w:r>
      <w:r w:rsidR="004F68EB">
        <w:rPr>
          <w:sz w:val="24"/>
          <w:szCs w:val="24"/>
        </w:rPr>
        <w:t xml:space="preserve"> </w:t>
      </w:r>
      <w:r w:rsidRPr="00AD6E52">
        <w:rPr>
          <w:sz w:val="24"/>
          <w:szCs w:val="24"/>
        </w:rPr>
        <w:t>тыс</w:t>
      </w:r>
      <w:r w:rsidRPr="00A200BB">
        <w:rPr>
          <w:sz w:val="24"/>
          <w:szCs w:val="24"/>
        </w:rPr>
        <w:t>. рублей, в том числе собственные доходы –</w:t>
      </w:r>
      <w:r w:rsidR="00DD0E84">
        <w:rPr>
          <w:sz w:val="24"/>
          <w:szCs w:val="24"/>
        </w:rPr>
        <w:t xml:space="preserve"> </w:t>
      </w:r>
      <w:r w:rsidR="00725A87">
        <w:rPr>
          <w:sz w:val="24"/>
          <w:szCs w:val="24"/>
        </w:rPr>
        <w:t xml:space="preserve">30679,0 </w:t>
      </w:r>
      <w:r w:rsidRPr="00AD6E52">
        <w:rPr>
          <w:sz w:val="24"/>
          <w:szCs w:val="24"/>
        </w:rPr>
        <w:t>тыс</w:t>
      </w:r>
      <w:r w:rsidRPr="00A200BB">
        <w:rPr>
          <w:sz w:val="24"/>
          <w:szCs w:val="24"/>
        </w:rPr>
        <w:t>. рублей.</w:t>
      </w:r>
    </w:p>
    <w:p w14:paraId="346F862E" w14:textId="6D2C05CB" w:rsidR="003E25F6" w:rsidRPr="00110872" w:rsidRDefault="005022E5" w:rsidP="00B712C0">
      <w:pPr>
        <w:ind w:firstLine="567"/>
        <w:jc w:val="both"/>
        <w:rPr>
          <w:sz w:val="24"/>
          <w:szCs w:val="24"/>
        </w:rPr>
      </w:pPr>
      <w:r w:rsidRPr="00A200BB">
        <w:rPr>
          <w:sz w:val="24"/>
          <w:szCs w:val="24"/>
        </w:rPr>
        <w:t xml:space="preserve">   </w:t>
      </w:r>
      <w:r w:rsidRPr="003C1236">
        <w:rPr>
          <w:sz w:val="24"/>
          <w:szCs w:val="24"/>
        </w:rPr>
        <w:t>Собственные доходы бюд</w:t>
      </w:r>
      <w:r w:rsidR="004F68EB" w:rsidRPr="003C1236">
        <w:rPr>
          <w:sz w:val="24"/>
          <w:szCs w:val="24"/>
        </w:rPr>
        <w:t xml:space="preserve">жета </w:t>
      </w:r>
      <w:r w:rsidR="00AE5784" w:rsidRPr="003C1236">
        <w:rPr>
          <w:sz w:val="24"/>
          <w:szCs w:val="24"/>
        </w:rPr>
        <w:t>МО пос.</w:t>
      </w:r>
      <w:r w:rsidR="004F68EB" w:rsidRPr="003C1236">
        <w:rPr>
          <w:sz w:val="24"/>
          <w:szCs w:val="24"/>
        </w:rPr>
        <w:t xml:space="preserve"> Солнечное за </w:t>
      </w:r>
      <w:r w:rsidRPr="003C1236">
        <w:rPr>
          <w:sz w:val="24"/>
          <w:szCs w:val="24"/>
        </w:rPr>
        <w:t>9 месяцев 20</w:t>
      </w:r>
      <w:r w:rsidR="004F68EB" w:rsidRPr="003C1236">
        <w:rPr>
          <w:sz w:val="24"/>
          <w:szCs w:val="24"/>
        </w:rPr>
        <w:t>2</w:t>
      </w:r>
      <w:r w:rsidR="00EE5FCD" w:rsidRPr="003C1236">
        <w:rPr>
          <w:sz w:val="24"/>
          <w:szCs w:val="24"/>
        </w:rPr>
        <w:t>1</w:t>
      </w:r>
      <w:r w:rsidRPr="003C1236">
        <w:rPr>
          <w:b/>
          <w:sz w:val="24"/>
          <w:szCs w:val="24"/>
        </w:rPr>
        <w:t xml:space="preserve"> </w:t>
      </w:r>
      <w:r w:rsidRPr="003C1236">
        <w:rPr>
          <w:sz w:val="24"/>
          <w:szCs w:val="24"/>
        </w:rPr>
        <w:t>года по срав</w:t>
      </w:r>
      <w:r w:rsidR="004F68EB" w:rsidRPr="003C1236">
        <w:rPr>
          <w:sz w:val="24"/>
          <w:szCs w:val="24"/>
        </w:rPr>
        <w:t>нению с аналогичным периодом 20</w:t>
      </w:r>
      <w:r w:rsidR="00EE5FCD" w:rsidRPr="003C1236">
        <w:rPr>
          <w:sz w:val="24"/>
          <w:szCs w:val="24"/>
        </w:rPr>
        <w:t>20</w:t>
      </w:r>
      <w:r w:rsidRPr="003C1236">
        <w:rPr>
          <w:sz w:val="24"/>
          <w:szCs w:val="24"/>
        </w:rPr>
        <w:t xml:space="preserve"> года </w:t>
      </w:r>
      <w:r w:rsidR="00EE5FCD" w:rsidRPr="003C1236">
        <w:rPr>
          <w:sz w:val="24"/>
          <w:szCs w:val="24"/>
        </w:rPr>
        <w:t>умен</w:t>
      </w:r>
      <w:r w:rsidRPr="003C1236">
        <w:rPr>
          <w:sz w:val="24"/>
          <w:szCs w:val="24"/>
        </w:rPr>
        <w:t>ь</w:t>
      </w:r>
      <w:r w:rsidR="00EE5FCD" w:rsidRPr="003C1236">
        <w:rPr>
          <w:sz w:val="24"/>
          <w:szCs w:val="24"/>
        </w:rPr>
        <w:t xml:space="preserve">шились </w:t>
      </w:r>
      <w:r w:rsidRPr="003C1236">
        <w:rPr>
          <w:sz w:val="24"/>
          <w:szCs w:val="24"/>
        </w:rPr>
        <w:t>на</w:t>
      </w:r>
      <w:r w:rsidR="00B35CE8" w:rsidRPr="003C1236">
        <w:rPr>
          <w:sz w:val="24"/>
          <w:szCs w:val="24"/>
        </w:rPr>
        <w:t xml:space="preserve"> </w:t>
      </w:r>
      <w:r w:rsidR="00EE5FCD" w:rsidRPr="003C1236">
        <w:rPr>
          <w:sz w:val="24"/>
          <w:szCs w:val="24"/>
        </w:rPr>
        <w:t>30571</w:t>
      </w:r>
      <w:r w:rsidR="00A13B00" w:rsidRPr="003C1236">
        <w:rPr>
          <w:sz w:val="24"/>
          <w:szCs w:val="24"/>
        </w:rPr>
        <w:t>,0</w:t>
      </w:r>
      <w:r w:rsidR="00EE5FCD" w:rsidRPr="003C1236">
        <w:rPr>
          <w:sz w:val="24"/>
          <w:szCs w:val="24"/>
        </w:rPr>
        <w:t xml:space="preserve"> </w:t>
      </w:r>
      <w:r w:rsidRPr="003C1236">
        <w:rPr>
          <w:sz w:val="24"/>
          <w:szCs w:val="24"/>
        </w:rPr>
        <w:t>тыс.</w:t>
      </w:r>
      <w:r w:rsidR="002638EB" w:rsidRPr="003C1236">
        <w:rPr>
          <w:sz w:val="24"/>
          <w:szCs w:val="24"/>
        </w:rPr>
        <w:t xml:space="preserve"> рублей</w:t>
      </w:r>
      <w:r w:rsidR="003E25F6" w:rsidRPr="003C1236">
        <w:rPr>
          <w:sz w:val="24"/>
          <w:szCs w:val="24"/>
        </w:rPr>
        <w:t xml:space="preserve">, это обусловлено тем, что </w:t>
      </w:r>
      <w:r w:rsidR="003E25F6" w:rsidRPr="003C1236">
        <w:rPr>
          <w:sz w:val="24"/>
          <w:szCs w:val="24"/>
          <w:shd w:val="clear" w:color="auto" w:fill="FFFFFF"/>
        </w:rPr>
        <w:t>с</w:t>
      </w:r>
      <w:r w:rsidR="00DB4EE2" w:rsidRPr="003C1236">
        <w:rPr>
          <w:sz w:val="24"/>
          <w:szCs w:val="24"/>
          <w:shd w:val="clear" w:color="auto" w:fill="FFFFFF"/>
        </w:rPr>
        <w:t xml:space="preserve"> 1 января 2021 года в доходную часть бюдже</w:t>
      </w:r>
      <w:r w:rsidR="003C1236">
        <w:rPr>
          <w:sz w:val="24"/>
          <w:szCs w:val="24"/>
          <w:shd w:val="clear" w:color="auto" w:fill="FFFFFF"/>
        </w:rPr>
        <w:t>та</w:t>
      </w:r>
      <w:r w:rsidR="00DB4EE2" w:rsidRPr="003C1236">
        <w:rPr>
          <w:sz w:val="24"/>
          <w:szCs w:val="24"/>
          <w:shd w:val="clear" w:color="auto" w:fill="FFFFFF"/>
        </w:rPr>
        <w:t xml:space="preserve"> </w:t>
      </w:r>
      <w:r w:rsidR="003C1236">
        <w:rPr>
          <w:sz w:val="24"/>
          <w:szCs w:val="24"/>
          <w:shd w:val="clear" w:color="auto" w:fill="FFFFFF"/>
        </w:rPr>
        <w:t xml:space="preserve">МО пос. Солнечное </w:t>
      </w:r>
      <w:r w:rsidR="00DB4EE2" w:rsidRPr="003C1236">
        <w:rPr>
          <w:sz w:val="24"/>
          <w:szCs w:val="24"/>
          <w:shd w:val="clear" w:color="auto" w:fill="FFFFFF"/>
        </w:rPr>
        <w:t xml:space="preserve">идет 0,3% собранного на территории </w:t>
      </w:r>
      <w:r w:rsidR="003C1236">
        <w:rPr>
          <w:sz w:val="24"/>
          <w:szCs w:val="24"/>
          <w:shd w:val="clear" w:color="auto" w:fill="FFFFFF"/>
        </w:rPr>
        <w:t xml:space="preserve">муниципального образования </w:t>
      </w:r>
      <w:r w:rsidR="00DB4EE2" w:rsidRPr="003C1236">
        <w:rPr>
          <w:sz w:val="24"/>
          <w:szCs w:val="24"/>
          <w:shd w:val="clear" w:color="auto" w:fill="FFFFFF"/>
        </w:rPr>
        <w:t>налога на доходы физических лиц</w:t>
      </w:r>
      <w:r w:rsidR="003E25F6" w:rsidRPr="003C1236">
        <w:rPr>
          <w:sz w:val="24"/>
          <w:szCs w:val="24"/>
          <w:shd w:val="clear" w:color="auto" w:fill="FFFFFF"/>
        </w:rPr>
        <w:t>.</w:t>
      </w:r>
      <w:r w:rsidR="003E25F6" w:rsidRPr="003C12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25F6" w:rsidRPr="00110872">
        <w:rPr>
          <w:sz w:val="24"/>
          <w:szCs w:val="24"/>
          <w:shd w:val="clear" w:color="auto" w:fill="FFFFFF"/>
        </w:rPr>
        <w:t>Объем дотаций на выравнивание бюджетной обеспеченности утверждаются законом Санкт-Петербурга о бюджете Санкт-Петербурга на очередной финансовый год и на плановый период.</w:t>
      </w:r>
    </w:p>
    <w:p w14:paraId="357B65E2" w14:textId="77777777" w:rsidR="001D1C9C" w:rsidRDefault="001D1C9C" w:rsidP="001D1C9C">
      <w:pPr>
        <w:jc w:val="both"/>
        <w:rPr>
          <w:b/>
          <w:sz w:val="24"/>
          <w:szCs w:val="24"/>
        </w:rPr>
      </w:pPr>
    </w:p>
    <w:p w14:paraId="5A005A67" w14:textId="77777777" w:rsidR="005022E5" w:rsidRPr="00A200BB" w:rsidRDefault="001D1C9C" w:rsidP="001D1C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022E5" w:rsidRPr="00A200BB">
        <w:rPr>
          <w:b/>
          <w:sz w:val="24"/>
          <w:szCs w:val="24"/>
        </w:rPr>
        <w:t xml:space="preserve">Расходы бюджета </w:t>
      </w:r>
      <w:r w:rsidR="00787345">
        <w:rPr>
          <w:b/>
          <w:sz w:val="24"/>
          <w:szCs w:val="24"/>
        </w:rPr>
        <w:t>МО п</w:t>
      </w:r>
      <w:r w:rsidR="004A077E">
        <w:rPr>
          <w:b/>
          <w:sz w:val="24"/>
          <w:szCs w:val="24"/>
        </w:rPr>
        <w:t>ос</w:t>
      </w:r>
      <w:r w:rsidR="00787345">
        <w:rPr>
          <w:b/>
          <w:sz w:val="24"/>
          <w:szCs w:val="24"/>
        </w:rPr>
        <w:t>.</w:t>
      </w:r>
      <w:r w:rsidR="005022E5" w:rsidRPr="00A200BB">
        <w:rPr>
          <w:b/>
          <w:sz w:val="24"/>
          <w:szCs w:val="24"/>
        </w:rPr>
        <w:t xml:space="preserve"> </w:t>
      </w:r>
      <w:r w:rsidR="00787345">
        <w:rPr>
          <w:b/>
          <w:sz w:val="24"/>
          <w:szCs w:val="24"/>
        </w:rPr>
        <w:t>Солнечное за 9 месяцев 202</w:t>
      </w:r>
      <w:r w:rsidR="00A233EB">
        <w:rPr>
          <w:b/>
          <w:sz w:val="24"/>
          <w:szCs w:val="24"/>
        </w:rPr>
        <w:t>1</w:t>
      </w:r>
      <w:r w:rsidR="005022E5" w:rsidRPr="00A200BB">
        <w:rPr>
          <w:b/>
          <w:sz w:val="24"/>
          <w:szCs w:val="24"/>
        </w:rPr>
        <w:t>года</w:t>
      </w:r>
    </w:p>
    <w:p w14:paraId="5A99104F" w14:textId="77777777" w:rsidR="005022E5" w:rsidRPr="00A200BB" w:rsidRDefault="005022E5" w:rsidP="005022E5">
      <w:pPr>
        <w:ind w:firstLine="567"/>
        <w:jc w:val="both"/>
        <w:rPr>
          <w:sz w:val="24"/>
          <w:szCs w:val="24"/>
        </w:rPr>
      </w:pPr>
      <w:r w:rsidRPr="00A200BB">
        <w:rPr>
          <w:sz w:val="24"/>
          <w:szCs w:val="24"/>
        </w:rPr>
        <w:t xml:space="preserve">Расходы бюджета муниципального образования </w:t>
      </w:r>
      <w:r w:rsidR="00787345">
        <w:rPr>
          <w:sz w:val="24"/>
          <w:szCs w:val="24"/>
        </w:rPr>
        <w:t>поселок Солнечное</w:t>
      </w:r>
      <w:r w:rsidRPr="00A200BB">
        <w:rPr>
          <w:sz w:val="24"/>
          <w:szCs w:val="24"/>
        </w:rPr>
        <w:t xml:space="preserve"> за 9 месяцев 20</w:t>
      </w:r>
      <w:r w:rsidR="00787345">
        <w:rPr>
          <w:sz w:val="24"/>
          <w:szCs w:val="24"/>
        </w:rPr>
        <w:t>2</w:t>
      </w:r>
      <w:r w:rsidR="00B35CE8">
        <w:rPr>
          <w:sz w:val="24"/>
          <w:szCs w:val="24"/>
        </w:rPr>
        <w:t>1</w:t>
      </w:r>
      <w:r w:rsidR="00787345">
        <w:rPr>
          <w:sz w:val="24"/>
          <w:szCs w:val="24"/>
        </w:rPr>
        <w:t xml:space="preserve"> </w:t>
      </w:r>
      <w:r w:rsidRPr="00A200BB">
        <w:rPr>
          <w:sz w:val="24"/>
          <w:szCs w:val="24"/>
        </w:rPr>
        <w:t xml:space="preserve">года составили </w:t>
      </w:r>
      <w:r w:rsidR="00B35CE8">
        <w:rPr>
          <w:sz w:val="24"/>
          <w:szCs w:val="24"/>
        </w:rPr>
        <w:t xml:space="preserve">18107,1 </w:t>
      </w:r>
      <w:r w:rsidRPr="00A200BB">
        <w:rPr>
          <w:sz w:val="24"/>
          <w:szCs w:val="24"/>
        </w:rPr>
        <w:t xml:space="preserve">тыс. рублей. Исполнение бюджета по расходам за аналогичный </w:t>
      </w:r>
      <w:r w:rsidR="00787345">
        <w:rPr>
          <w:sz w:val="24"/>
          <w:szCs w:val="24"/>
        </w:rPr>
        <w:t>период прошлого года –</w:t>
      </w:r>
      <w:r w:rsidRPr="00A200BB">
        <w:rPr>
          <w:sz w:val="24"/>
          <w:szCs w:val="24"/>
        </w:rPr>
        <w:t xml:space="preserve"> </w:t>
      </w:r>
      <w:r w:rsidR="00B35CE8">
        <w:rPr>
          <w:sz w:val="24"/>
          <w:szCs w:val="24"/>
        </w:rPr>
        <w:t xml:space="preserve">23637,9 </w:t>
      </w:r>
      <w:r w:rsidRPr="004A077E">
        <w:rPr>
          <w:sz w:val="24"/>
          <w:szCs w:val="24"/>
        </w:rPr>
        <w:t>тыс.</w:t>
      </w:r>
      <w:r w:rsidRPr="00A200BB">
        <w:rPr>
          <w:sz w:val="24"/>
          <w:szCs w:val="24"/>
        </w:rPr>
        <w:t xml:space="preserve"> рублей.</w:t>
      </w:r>
    </w:p>
    <w:p w14:paraId="3D13A04F" w14:textId="32CCAC6A" w:rsidR="005022E5" w:rsidRPr="00A200BB" w:rsidRDefault="005022E5" w:rsidP="005022E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200BB">
        <w:rPr>
          <w:sz w:val="24"/>
          <w:szCs w:val="24"/>
        </w:rPr>
        <w:t>Утвержденные годовые бюд</w:t>
      </w:r>
      <w:r w:rsidR="00787345">
        <w:rPr>
          <w:sz w:val="24"/>
          <w:szCs w:val="24"/>
        </w:rPr>
        <w:t xml:space="preserve">жетные </w:t>
      </w:r>
      <w:r w:rsidR="00D76376">
        <w:rPr>
          <w:sz w:val="24"/>
          <w:szCs w:val="24"/>
        </w:rPr>
        <w:t>значения</w:t>
      </w:r>
      <w:r w:rsidR="00787345">
        <w:rPr>
          <w:sz w:val="24"/>
          <w:szCs w:val="24"/>
        </w:rPr>
        <w:t xml:space="preserve"> исполнены на </w:t>
      </w:r>
      <w:r w:rsidR="00B35CE8">
        <w:rPr>
          <w:sz w:val="24"/>
          <w:szCs w:val="24"/>
        </w:rPr>
        <w:t xml:space="preserve">40,43% </w:t>
      </w:r>
    </w:p>
    <w:p w14:paraId="34F9C8F9" w14:textId="77777777" w:rsidR="001D1C9C" w:rsidRDefault="005022E5" w:rsidP="001D1C9C">
      <w:pPr>
        <w:jc w:val="both"/>
      </w:pPr>
      <w:r>
        <w:t xml:space="preserve">  </w:t>
      </w:r>
    </w:p>
    <w:p w14:paraId="6D9FBCDD" w14:textId="77777777" w:rsidR="00107966" w:rsidRPr="001D1C9C" w:rsidRDefault="001D1C9C" w:rsidP="001D1C9C">
      <w:pPr>
        <w:jc w:val="both"/>
        <w:rPr>
          <w:sz w:val="24"/>
          <w:szCs w:val="24"/>
        </w:rPr>
      </w:pPr>
      <w:r>
        <w:t xml:space="preserve">                    </w:t>
      </w:r>
      <w:r w:rsidR="005022E5">
        <w:t xml:space="preserve"> </w:t>
      </w:r>
      <w:r w:rsidR="00107966" w:rsidRPr="00AA471D">
        <w:rPr>
          <w:b/>
          <w:i/>
          <w:sz w:val="24"/>
          <w:szCs w:val="24"/>
        </w:rPr>
        <w:t>Исполнение бюджета</w:t>
      </w:r>
      <w:r w:rsidR="00107966">
        <w:rPr>
          <w:b/>
          <w:i/>
          <w:sz w:val="24"/>
          <w:szCs w:val="24"/>
        </w:rPr>
        <w:t xml:space="preserve"> МО п.</w:t>
      </w:r>
      <w:r w:rsidR="00DD269A">
        <w:rPr>
          <w:b/>
          <w:i/>
          <w:sz w:val="24"/>
          <w:szCs w:val="24"/>
        </w:rPr>
        <w:t xml:space="preserve"> </w:t>
      </w:r>
      <w:r w:rsidR="00107966">
        <w:rPr>
          <w:b/>
          <w:i/>
          <w:sz w:val="24"/>
          <w:szCs w:val="24"/>
        </w:rPr>
        <w:t>Солнечное за 9 месяцев 202</w:t>
      </w:r>
      <w:r w:rsidR="00D73725">
        <w:rPr>
          <w:b/>
          <w:i/>
          <w:sz w:val="24"/>
          <w:szCs w:val="24"/>
        </w:rPr>
        <w:t>1</w:t>
      </w:r>
      <w:r w:rsidR="00107966" w:rsidRPr="00AA471D">
        <w:rPr>
          <w:b/>
          <w:i/>
          <w:sz w:val="24"/>
          <w:szCs w:val="24"/>
        </w:rPr>
        <w:t xml:space="preserve"> года</w:t>
      </w:r>
    </w:p>
    <w:p w14:paraId="241D6445" w14:textId="77777777" w:rsidR="00107966" w:rsidRPr="00AA471D" w:rsidRDefault="00107966" w:rsidP="00107966">
      <w:pPr>
        <w:jc w:val="center"/>
        <w:rPr>
          <w:b/>
          <w:i/>
          <w:sz w:val="24"/>
          <w:szCs w:val="24"/>
        </w:rPr>
      </w:pPr>
      <w:r w:rsidRPr="00AA471D">
        <w:rPr>
          <w:b/>
          <w:i/>
          <w:sz w:val="24"/>
          <w:szCs w:val="24"/>
        </w:rPr>
        <w:t>по разделам классификации расходов бюджета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1159"/>
        <w:gridCol w:w="1417"/>
        <w:gridCol w:w="2386"/>
      </w:tblGrid>
      <w:tr w:rsidR="00107966" w14:paraId="0B99A57F" w14:textId="77777777" w:rsidTr="001B7578">
        <w:trPr>
          <w:trHeight w:val="35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8E8E8"/>
            <w:vAlign w:val="center"/>
          </w:tcPr>
          <w:p w14:paraId="169C79D2" w14:textId="77777777" w:rsidR="00107966" w:rsidRPr="00E60915" w:rsidRDefault="00107966" w:rsidP="005B0E1D">
            <w:pPr>
              <w:jc w:val="center"/>
              <w:rPr>
                <w:b/>
              </w:rPr>
            </w:pPr>
            <w:r w:rsidRPr="00E60915">
              <w:rPr>
                <w:b/>
              </w:rPr>
              <w:t>Наименование расходов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8E8E8"/>
            <w:vAlign w:val="center"/>
          </w:tcPr>
          <w:p w14:paraId="0BFA1D19" w14:textId="77777777" w:rsidR="00107966" w:rsidRDefault="00107966" w:rsidP="005B0E1D">
            <w:pPr>
              <w:jc w:val="center"/>
              <w:rPr>
                <w:b/>
              </w:rPr>
            </w:pPr>
            <w:r w:rsidRPr="00E60915">
              <w:rPr>
                <w:b/>
              </w:rPr>
              <w:t>Бюджет</w:t>
            </w:r>
          </w:p>
          <w:p w14:paraId="153AF737" w14:textId="77777777" w:rsidR="00960D09" w:rsidRPr="00960D09" w:rsidRDefault="00960D09" w:rsidP="005B0E1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</w:t>
            </w:r>
            <w:r w:rsidRPr="00960D09">
              <w:rPr>
                <w:b/>
                <w:i/>
                <w:iCs/>
                <w:sz w:val="18"/>
                <w:szCs w:val="18"/>
              </w:rPr>
              <w:t>тыс.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960D09">
              <w:rPr>
                <w:b/>
                <w:i/>
                <w:iCs/>
                <w:sz w:val="18"/>
                <w:szCs w:val="18"/>
              </w:rPr>
              <w:t>рублей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122AB620" w14:textId="77777777" w:rsidR="00107966" w:rsidRPr="00E60915" w:rsidRDefault="00107966" w:rsidP="005B0E1D">
            <w:pPr>
              <w:jc w:val="center"/>
              <w:rPr>
                <w:b/>
              </w:rPr>
            </w:pPr>
            <w:r>
              <w:rPr>
                <w:b/>
              </w:rPr>
              <w:t>Исполнение на 01.10.202</w:t>
            </w:r>
            <w:r w:rsidR="00D73725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</w:tr>
      <w:tr w:rsidR="00107966" w14:paraId="785AC398" w14:textId="77777777" w:rsidTr="001B7578">
        <w:trPr>
          <w:trHeight w:val="419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206EB1A3" w14:textId="77777777" w:rsidR="00107966" w:rsidRPr="00E60915" w:rsidRDefault="00107966" w:rsidP="005B0E1D">
            <w:pPr>
              <w:jc w:val="center"/>
              <w:rPr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51A16C0B" w14:textId="77777777" w:rsidR="00107966" w:rsidRPr="00E60915" w:rsidRDefault="00107966" w:rsidP="005B0E1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8BAB3D2" w14:textId="77777777" w:rsidR="00107966" w:rsidRPr="00E60915" w:rsidRDefault="00107966" w:rsidP="005B0E1D">
            <w:pPr>
              <w:jc w:val="center"/>
              <w:rPr>
                <w:b/>
              </w:rPr>
            </w:pPr>
            <w:r w:rsidRPr="00E60915">
              <w:rPr>
                <w:b/>
              </w:rPr>
              <w:t>Сумма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D914040" w14:textId="77777777" w:rsidR="00107966" w:rsidRPr="00E60915" w:rsidRDefault="00107966" w:rsidP="005B0E1D">
            <w:pPr>
              <w:jc w:val="center"/>
              <w:rPr>
                <w:b/>
              </w:rPr>
            </w:pPr>
            <w:r w:rsidRPr="00E60915">
              <w:rPr>
                <w:b/>
              </w:rPr>
              <w:t>Структура</w:t>
            </w:r>
            <w:r>
              <w:rPr>
                <w:b/>
              </w:rPr>
              <w:t xml:space="preserve"> %</w:t>
            </w:r>
          </w:p>
        </w:tc>
      </w:tr>
      <w:tr w:rsidR="00107966" w14:paraId="03395822" w14:textId="77777777" w:rsidTr="001B7578">
        <w:trPr>
          <w:trHeight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913C" w14:textId="77777777" w:rsidR="00107966" w:rsidRPr="00E60915" w:rsidRDefault="00107966" w:rsidP="005B0E1D">
            <w:pPr>
              <w:jc w:val="center"/>
              <w:rPr>
                <w:b/>
              </w:rPr>
            </w:pPr>
            <w:r w:rsidRPr="00E60915">
              <w:rPr>
                <w:b/>
              </w:rPr>
              <w:t>Всего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7DBE" w14:textId="77777777" w:rsidR="00107966" w:rsidRPr="00E60915" w:rsidRDefault="00D73725" w:rsidP="005B0E1D">
            <w:pPr>
              <w:jc w:val="right"/>
              <w:rPr>
                <w:b/>
              </w:rPr>
            </w:pPr>
            <w:r>
              <w:rPr>
                <w:b/>
              </w:rPr>
              <w:t>44785</w:t>
            </w:r>
            <w:r w:rsidR="00960D0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BEC9" w14:textId="77777777" w:rsidR="00107966" w:rsidRPr="00297A5E" w:rsidRDefault="00D73725" w:rsidP="005B0E1D">
            <w:pPr>
              <w:jc w:val="right"/>
              <w:rPr>
                <w:b/>
              </w:rPr>
            </w:pPr>
            <w:r>
              <w:rPr>
                <w:b/>
              </w:rPr>
              <w:t>18107,1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F9EB" w14:textId="77777777" w:rsidR="00107966" w:rsidRPr="00297A5E" w:rsidRDefault="00107966" w:rsidP="005B0E1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07966" w14:paraId="57A71DF8" w14:textId="77777777" w:rsidTr="001B7578">
        <w:trPr>
          <w:trHeight w:val="2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6C6D3" w14:textId="77777777" w:rsidR="00107966" w:rsidRPr="00E60915" w:rsidRDefault="00107966" w:rsidP="005B0E1D">
            <w:r w:rsidRPr="00E60915"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6885" w14:textId="77777777" w:rsidR="00107966" w:rsidRPr="00E60915" w:rsidRDefault="00D73725" w:rsidP="005B0E1D">
            <w:pPr>
              <w:jc w:val="right"/>
            </w:pPr>
            <w:r>
              <w:t>11272,1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74F6" w14:textId="77777777" w:rsidR="00107966" w:rsidRPr="00E60915" w:rsidRDefault="00D73725" w:rsidP="005B0E1D">
            <w:pPr>
              <w:jc w:val="right"/>
            </w:pPr>
            <w:r>
              <w:t>7097,2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AF25" w14:textId="3623BC9D" w:rsidR="00107966" w:rsidRPr="00E60915" w:rsidRDefault="00811BBD" w:rsidP="005B0E1D">
            <w:pPr>
              <w:jc w:val="center"/>
            </w:pPr>
            <w:r>
              <w:t>39,</w:t>
            </w:r>
            <w:r w:rsidR="002B523D">
              <w:t>19</w:t>
            </w:r>
          </w:p>
        </w:tc>
      </w:tr>
      <w:tr w:rsidR="00107966" w14:paraId="2F370818" w14:textId="77777777" w:rsidTr="001B75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92ED" w14:textId="77777777" w:rsidR="00107966" w:rsidRPr="00E60915" w:rsidRDefault="00107966" w:rsidP="005B0E1D">
            <w:r w:rsidRPr="00E60915"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7426" w14:textId="77777777" w:rsidR="00811BBD" w:rsidRDefault="00811BBD" w:rsidP="005B0E1D">
            <w:pPr>
              <w:jc w:val="right"/>
            </w:pPr>
          </w:p>
          <w:p w14:paraId="593EBEC7" w14:textId="77777777" w:rsidR="00107966" w:rsidRDefault="00755375" w:rsidP="005B0E1D">
            <w:pPr>
              <w:jc w:val="right"/>
            </w:pPr>
            <w:r>
              <w:t>533,0</w:t>
            </w:r>
          </w:p>
          <w:p w14:paraId="5729C47D" w14:textId="77777777" w:rsidR="00755375" w:rsidRPr="00E60915" w:rsidRDefault="00755375" w:rsidP="005B0E1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D456" w14:textId="77777777" w:rsidR="00107966" w:rsidRPr="00E60915" w:rsidRDefault="00811BBD" w:rsidP="005B0E1D">
            <w:pPr>
              <w:jc w:val="right"/>
            </w:pPr>
            <w:r>
              <w:t>316,8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DAC9" w14:textId="77777777" w:rsidR="00107966" w:rsidRPr="00E60915" w:rsidRDefault="00445B06" w:rsidP="005B0E1D">
            <w:pPr>
              <w:jc w:val="center"/>
            </w:pPr>
            <w:r>
              <w:t>1,75</w:t>
            </w:r>
          </w:p>
        </w:tc>
      </w:tr>
      <w:tr w:rsidR="00107966" w14:paraId="495D57FA" w14:textId="77777777" w:rsidTr="001B75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4799" w14:textId="77777777" w:rsidR="00107966" w:rsidRPr="00E60915" w:rsidRDefault="00107966" w:rsidP="005B0E1D">
            <w:r w:rsidRPr="00E60915">
              <w:t>Национальная экономика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B258" w14:textId="77777777" w:rsidR="00107966" w:rsidRPr="00E60915" w:rsidRDefault="00755375" w:rsidP="005B0E1D">
            <w:pPr>
              <w:jc w:val="right"/>
            </w:pPr>
            <w:r>
              <w:t>11006,0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93E4" w14:textId="77777777" w:rsidR="00107966" w:rsidRPr="00E60915" w:rsidRDefault="00811BBD" w:rsidP="005B0E1D">
            <w:pPr>
              <w:jc w:val="right"/>
            </w:pPr>
            <w:r>
              <w:t>5614,3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54F7" w14:textId="77777777" w:rsidR="00107966" w:rsidRPr="00E60915" w:rsidRDefault="00937240" w:rsidP="005B0E1D">
            <w:pPr>
              <w:jc w:val="center"/>
            </w:pPr>
            <w:r>
              <w:t>31,01</w:t>
            </w:r>
          </w:p>
        </w:tc>
      </w:tr>
      <w:tr w:rsidR="00107966" w14:paraId="0C910D26" w14:textId="77777777" w:rsidTr="001B7578">
        <w:trPr>
          <w:trHeight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0044" w14:textId="77777777" w:rsidR="00107966" w:rsidRPr="00E60915" w:rsidRDefault="00107966" w:rsidP="005B0E1D">
            <w:r w:rsidRPr="00E60915">
              <w:t>Жилищно-коммунальное хозяйство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E80080" w14:textId="77777777" w:rsidR="00107966" w:rsidRPr="00E60915" w:rsidRDefault="00755375" w:rsidP="005B0E1D">
            <w:pPr>
              <w:jc w:val="right"/>
            </w:pPr>
            <w:r>
              <w:t>17387,2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197F" w14:textId="77777777" w:rsidR="00107966" w:rsidRPr="00E60915" w:rsidRDefault="00755375" w:rsidP="005B0E1D">
            <w:pPr>
              <w:jc w:val="right"/>
            </w:pPr>
            <w:r>
              <w:t>1798,9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05A9" w14:textId="77777777" w:rsidR="00107966" w:rsidRPr="00E60915" w:rsidRDefault="00937240" w:rsidP="005B0E1D">
            <w:pPr>
              <w:jc w:val="center"/>
            </w:pPr>
            <w:r>
              <w:t>9,93</w:t>
            </w:r>
          </w:p>
        </w:tc>
      </w:tr>
      <w:tr w:rsidR="00755375" w14:paraId="57D313AC" w14:textId="77777777" w:rsidTr="001B7578">
        <w:trPr>
          <w:trHeight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1BE2" w14:textId="77777777" w:rsidR="00755375" w:rsidRPr="00E60915" w:rsidRDefault="00755375" w:rsidP="005B0E1D">
            <w:r>
              <w:t>Охрана окружающей среды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485F7" w14:textId="77777777" w:rsidR="00755375" w:rsidRDefault="00755375" w:rsidP="005B0E1D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3EE8" w14:textId="77777777" w:rsidR="00755375" w:rsidRDefault="00755375" w:rsidP="005B0E1D">
            <w:pPr>
              <w:jc w:val="right"/>
            </w:pPr>
            <w:r>
              <w:t>10,0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0C84" w14:textId="03E1F1AC" w:rsidR="00755375" w:rsidRDefault="001479A5" w:rsidP="005B0E1D">
            <w:pPr>
              <w:jc w:val="center"/>
            </w:pPr>
            <w:r>
              <w:t>0,0</w:t>
            </w:r>
            <w:r w:rsidR="002B523D">
              <w:t>5</w:t>
            </w:r>
          </w:p>
        </w:tc>
      </w:tr>
      <w:tr w:rsidR="00107966" w14:paraId="445125FD" w14:textId="77777777" w:rsidTr="001B7578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80BB" w14:textId="77777777" w:rsidR="00107966" w:rsidRPr="00E60915" w:rsidRDefault="00107966" w:rsidP="005B0E1D">
            <w:r w:rsidRPr="00E60915">
              <w:t>Образование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5835" w14:textId="77777777" w:rsidR="00107966" w:rsidRPr="00E60915" w:rsidRDefault="00755375" w:rsidP="005B0E1D">
            <w:pPr>
              <w:jc w:val="right"/>
            </w:pPr>
            <w:r>
              <w:t>1520,0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ADAA" w14:textId="77777777" w:rsidR="00107966" w:rsidRPr="00E60915" w:rsidRDefault="00755375" w:rsidP="00F8017B">
            <w:pPr>
              <w:jc w:val="right"/>
            </w:pPr>
            <w:r>
              <w:t>1507,5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2660" w14:textId="77777777" w:rsidR="00107966" w:rsidRPr="00E60915" w:rsidRDefault="009F3002" w:rsidP="005B0E1D">
            <w:pPr>
              <w:jc w:val="center"/>
            </w:pPr>
            <w:r>
              <w:t>8,33</w:t>
            </w:r>
          </w:p>
        </w:tc>
      </w:tr>
      <w:tr w:rsidR="00107966" w14:paraId="34381185" w14:textId="77777777" w:rsidTr="001B75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3126" w14:textId="77777777" w:rsidR="00107966" w:rsidRPr="00E60915" w:rsidRDefault="00107966" w:rsidP="005B0E1D">
            <w:r w:rsidRPr="00E60915">
              <w:t>Социальная политика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81A2" w14:textId="77777777" w:rsidR="00107966" w:rsidRPr="00E60915" w:rsidRDefault="00755375" w:rsidP="005B0E1D">
            <w:pPr>
              <w:jc w:val="right"/>
            </w:pPr>
            <w:r>
              <w:t>1076,2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DD07" w14:textId="77777777" w:rsidR="00107966" w:rsidRPr="00E60915" w:rsidRDefault="00755375" w:rsidP="005B0E1D">
            <w:pPr>
              <w:jc w:val="right"/>
            </w:pPr>
            <w:r>
              <w:t>688,1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F95C" w14:textId="77777777" w:rsidR="00107966" w:rsidRPr="00E60915" w:rsidRDefault="004A7C8B" w:rsidP="005B0E1D">
            <w:pPr>
              <w:jc w:val="center"/>
            </w:pPr>
            <w:r>
              <w:t>3,</w:t>
            </w:r>
            <w:r w:rsidR="00B2327A">
              <w:t>8</w:t>
            </w:r>
          </w:p>
        </w:tc>
      </w:tr>
      <w:tr w:rsidR="00107966" w14:paraId="73B21973" w14:textId="77777777" w:rsidTr="001B7578">
        <w:trPr>
          <w:trHeight w:val="3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DFA6" w14:textId="77777777" w:rsidR="00107966" w:rsidRPr="00E60915" w:rsidRDefault="00D57E2E" w:rsidP="005B0E1D">
            <w: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D651" w14:textId="77777777" w:rsidR="00107966" w:rsidRPr="00E60915" w:rsidRDefault="00755375" w:rsidP="005B0E1D">
            <w:pPr>
              <w:jc w:val="right"/>
            </w:pPr>
            <w:r>
              <w:t>1380,0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DAA9" w14:textId="77777777" w:rsidR="00107966" w:rsidRPr="00E60915" w:rsidRDefault="00755375" w:rsidP="005B0E1D">
            <w:pPr>
              <w:jc w:val="right"/>
            </w:pPr>
            <w:r>
              <w:t>670,0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5B2F" w14:textId="77777777" w:rsidR="00107966" w:rsidRPr="00E60915" w:rsidRDefault="00A66408" w:rsidP="005B0E1D">
            <w:pPr>
              <w:jc w:val="center"/>
            </w:pPr>
            <w:r>
              <w:t>3,7</w:t>
            </w:r>
          </w:p>
        </w:tc>
      </w:tr>
      <w:tr w:rsidR="00755375" w14:paraId="0EB99CB6" w14:textId="77777777" w:rsidTr="001B7578">
        <w:trPr>
          <w:trHeight w:val="3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48E4" w14:textId="77777777" w:rsidR="00755375" w:rsidRDefault="00755375" w:rsidP="005B0E1D">
            <w:r>
              <w:lastRenderedPageBreak/>
              <w:t>Физическая культура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0CE5" w14:textId="77777777" w:rsidR="00755375" w:rsidRDefault="00755375" w:rsidP="005B0E1D">
            <w:pPr>
              <w:jc w:val="right"/>
            </w:pPr>
            <w:r>
              <w:t>174,0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A4A1" w14:textId="77777777" w:rsidR="00755375" w:rsidRDefault="00755375" w:rsidP="005B0E1D">
            <w:pPr>
              <w:jc w:val="right"/>
            </w:pPr>
            <w:r>
              <w:t>120,5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7CA4" w14:textId="77777777" w:rsidR="00755375" w:rsidRDefault="00B838E0" w:rsidP="005B0E1D">
            <w:pPr>
              <w:jc w:val="center"/>
            </w:pPr>
            <w:r>
              <w:t>0,67</w:t>
            </w:r>
          </w:p>
        </w:tc>
      </w:tr>
      <w:tr w:rsidR="00107966" w14:paraId="2ACF3109" w14:textId="77777777" w:rsidTr="001B75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B2C9" w14:textId="77777777" w:rsidR="00107966" w:rsidRPr="00E60915" w:rsidRDefault="00107966" w:rsidP="005B0E1D">
            <w:r w:rsidRPr="00E60915">
              <w:t>Средства массовой информации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7321" w14:textId="77777777" w:rsidR="00107966" w:rsidRPr="00E60915" w:rsidRDefault="00755375" w:rsidP="005B0E1D">
            <w:pPr>
              <w:jc w:val="right"/>
            </w:pPr>
            <w:r>
              <w:t>426,6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95FB" w14:textId="77777777" w:rsidR="00107966" w:rsidRPr="00E60915" w:rsidRDefault="00F8017B" w:rsidP="005B0E1D">
            <w:pPr>
              <w:jc w:val="right"/>
            </w:pPr>
            <w:r>
              <w:t>283,9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7242" w14:textId="77777777" w:rsidR="00107966" w:rsidRPr="00E60915" w:rsidRDefault="005B56CF" w:rsidP="005B0E1D">
            <w:pPr>
              <w:jc w:val="center"/>
            </w:pPr>
            <w:r>
              <w:t>1,57</w:t>
            </w:r>
          </w:p>
        </w:tc>
      </w:tr>
    </w:tbl>
    <w:p w14:paraId="6998DEB0" w14:textId="77777777" w:rsidR="00107966" w:rsidRDefault="00107966" w:rsidP="00107966">
      <w:pPr>
        <w:jc w:val="both"/>
      </w:pPr>
    </w:p>
    <w:p w14:paraId="28A3FD86" w14:textId="77777777" w:rsidR="00E01C61" w:rsidRDefault="00E01C61" w:rsidP="00E01C61">
      <w:pPr>
        <w:ind w:firstLine="567"/>
        <w:jc w:val="both"/>
        <w:rPr>
          <w:sz w:val="24"/>
          <w:szCs w:val="24"/>
        </w:rPr>
      </w:pPr>
    </w:p>
    <w:p w14:paraId="3641D3A0" w14:textId="77777777" w:rsidR="00565B26" w:rsidRDefault="00565B26" w:rsidP="00E01C61">
      <w:pPr>
        <w:ind w:firstLine="567"/>
        <w:jc w:val="both"/>
        <w:rPr>
          <w:sz w:val="24"/>
          <w:szCs w:val="24"/>
        </w:rPr>
      </w:pPr>
    </w:p>
    <w:p w14:paraId="166061B7" w14:textId="77777777" w:rsidR="00565B26" w:rsidRDefault="00565B26" w:rsidP="00E01C61">
      <w:pPr>
        <w:ind w:firstLine="567"/>
        <w:jc w:val="both"/>
        <w:rPr>
          <w:sz w:val="24"/>
          <w:szCs w:val="24"/>
        </w:rPr>
      </w:pPr>
    </w:p>
    <w:p w14:paraId="0A9172FD" w14:textId="77777777" w:rsidR="006938FE" w:rsidRPr="0054008B" w:rsidRDefault="006938FE" w:rsidP="006938FE">
      <w:pPr>
        <w:pStyle w:val="a4"/>
        <w:rPr>
          <w:sz w:val="24"/>
        </w:rPr>
      </w:pPr>
      <w:r w:rsidRPr="0054008B">
        <w:rPr>
          <w:sz w:val="24"/>
        </w:rPr>
        <w:t xml:space="preserve">Ожидаемое исполнение </w:t>
      </w:r>
      <w:r w:rsidR="0080385E">
        <w:rPr>
          <w:sz w:val="24"/>
        </w:rPr>
        <w:t>д</w:t>
      </w:r>
      <w:r w:rsidR="00E15A5B">
        <w:rPr>
          <w:sz w:val="24"/>
        </w:rPr>
        <w:t>оходной части бюджета МО пос.</w:t>
      </w:r>
      <w:r w:rsidR="0080385E">
        <w:rPr>
          <w:sz w:val="24"/>
        </w:rPr>
        <w:t xml:space="preserve"> Солнечное</w:t>
      </w:r>
    </w:p>
    <w:p w14:paraId="08F50EA8" w14:textId="77777777" w:rsidR="006938FE" w:rsidRPr="0054008B" w:rsidRDefault="006938FE" w:rsidP="006938FE">
      <w:pPr>
        <w:pStyle w:val="a4"/>
        <w:rPr>
          <w:sz w:val="24"/>
        </w:rPr>
      </w:pPr>
      <w:r w:rsidRPr="0054008B">
        <w:rPr>
          <w:sz w:val="24"/>
        </w:rPr>
        <w:t>в разрезе осно</w:t>
      </w:r>
      <w:r w:rsidR="0080385E">
        <w:rPr>
          <w:sz w:val="24"/>
        </w:rPr>
        <w:t>вных доходных источников за 202</w:t>
      </w:r>
      <w:r w:rsidR="00302BD9">
        <w:rPr>
          <w:sz w:val="24"/>
        </w:rPr>
        <w:t xml:space="preserve">1 </w:t>
      </w:r>
      <w:r w:rsidRPr="0054008B">
        <w:rPr>
          <w:sz w:val="24"/>
        </w:rPr>
        <w:t>год</w:t>
      </w:r>
    </w:p>
    <w:p w14:paraId="3C400618" w14:textId="77777777" w:rsidR="006938FE" w:rsidRPr="008832E4" w:rsidRDefault="006938FE" w:rsidP="006938FE">
      <w:pPr>
        <w:pStyle w:val="a4"/>
        <w:rPr>
          <w:sz w:val="24"/>
        </w:rPr>
      </w:pPr>
    </w:p>
    <w:p w14:paraId="7F368FFF" w14:textId="77777777" w:rsidR="006938FE" w:rsidRDefault="006938FE" w:rsidP="00437325">
      <w:pPr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AA471D">
        <w:rPr>
          <w:sz w:val="24"/>
          <w:szCs w:val="24"/>
        </w:rPr>
        <w:t>Исходя из фактического посту</w:t>
      </w:r>
      <w:r w:rsidR="0080385E">
        <w:rPr>
          <w:sz w:val="24"/>
          <w:szCs w:val="24"/>
        </w:rPr>
        <w:t>пл</w:t>
      </w:r>
      <w:r w:rsidR="00401C07">
        <w:rPr>
          <w:sz w:val="24"/>
          <w:szCs w:val="24"/>
        </w:rPr>
        <w:t>ения доходов в бюджет МО пос.</w:t>
      </w:r>
      <w:r w:rsidR="0080385E">
        <w:rPr>
          <w:sz w:val="24"/>
          <w:szCs w:val="24"/>
        </w:rPr>
        <w:t xml:space="preserve"> Солнечное по состоянию на 01.10.202</w:t>
      </w:r>
      <w:r w:rsidR="00302BD9">
        <w:rPr>
          <w:sz w:val="24"/>
          <w:szCs w:val="24"/>
        </w:rPr>
        <w:t>1</w:t>
      </w:r>
      <w:r w:rsidRPr="00AA471D">
        <w:rPr>
          <w:sz w:val="24"/>
          <w:szCs w:val="24"/>
        </w:rPr>
        <w:t xml:space="preserve"> года и проведенного анализа, </w:t>
      </w:r>
      <w:r w:rsidRPr="00E15A5B">
        <w:rPr>
          <w:sz w:val="24"/>
          <w:szCs w:val="24"/>
        </w:rPr>
        <w:t>ожидаемое</w:t>
      </w:r>
      <w:r w:rsidRPr="00AA471D">
        <w:rPr>
          <w:sz w:val="24"/>
          <w:szCs w:val="24"/>
        </w:rPr>
        <w:t xml:space="preserve"> исполнение доходной части б</w:t>
      </w:r>
      <w:r w:rsidR="0080385E">
        <w:rPr>
          <w:sz w:val="24"/>
          <w:szCs w:val="24"/>
        </w:rPr>
        <w:t>юджета в 202</w:t>
      </w:r>
      <w:r w:rsidR="00302BD9">
        <w:rPr>
          <w:sz w:val="24"/>
          <w:szCs w:val="24"/>
        </w:rPr>
        <w:t>1</w:t>
      </w:r>
      <w:r w:rsidR="00A45D5B">
        <w:rPr>
          <w:sz w:val="24"/>
          <w:szCs w:val="24"/>
        </w:rPr>
        <w:t xml:space="preserve"> </w:t>
      </w:r>
      <w:r w:rsidRPr="00AA471D">
        <w:rPr>
          <w:sz w:val="24"/>
          <w:szCs w:val="24"/>
        </w:rPr>
        <w:t xml:space="preserve">году составит </w:t>
      </w:r>
      <w:r w:rsidR="00302BD9">
        <w:rPr>
          <w:sz w:val="24"/>
          <w:szCs w:val="24"/>
        </w:rPr>
        <w:t xml:space="preserve">39287,9 </w:t>
      </w:r>
      <w:r>
        <w:rPr>
          <w:sz w:val="24"/>
          <w:szCs w:val="24"/>
        </w:rPr>
        <w:t xml:space="preserve">тыс. рублей, в том числе </w:t>
      </w:r>
      <w:r w:rsidR="008930E1">
        <w:rPr>
          <w:sz w:val="24"/>
          <w:szCs w:val="24"/>
        </w:rPr>
        <w:t>безвозмездные поступления 39144,9</w:t>
      </w:r>
      <w:r w:rsidR="00880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рублей. </w:t>
      </w:r>
    </w:p>
    <w:p w14:paraId="6B3F1C33" w14:textId="77777777" w:rsidR="006938FE" w:rsidRDefault="00880922" w:rsidP="00437325">
      <w:pPr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 исполнения бюджета по доходам за 2021 год составит 99% от утвержденной суммы</w:t>
      </w:r>
      <w:r w:rsidR="006938FE">
        <w:rPr>
          <w:sz w:val="24"/>
          <w:szCs w:val="24"/>
        </w:rPr>
        <w:t xml:space="preserve"> </w:t>
      </w:r>
    </w:p>
    <w:p w14:paraId="6F29C663" w14:textId="77777777" w:rsidR="006938FE" w:rsidRPr="00B74463" w:rsidRDefault="006938FE" w:rsidP="00437325">
      <w:pPr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418"/>
      </w:tblGrid>
      <w:tr w:rsidR="006938FE" w:rsidRPr="003B4F52" w14:paraId="59429C9C" w14:textId="77777777" w:rsidTr="00151743">
        <w:trPr>
          <w:cantSplit/>
          <w:trHeight w:val="1060"/>
        </w:trPr>
        <w:tc>
          <w:tcPr>
            <w:tcW w:w="4928" w:type="dxa"/>
            <w:tcBorders>
              <w:bottom w:val="single" w:sz="12" w:space="0" w:color="000000"/>
            </w:tcBorders>
            <w:vAlign w:val="center"/>
          </w:tcPr>
          <w:p w14:paraId="30ACB987" w14:textId="77777777" w:rsidR="006938FE" w:rsidRPr="007A354D" w:rsidRDefault="006938FE" w:rsidP="00437325">
            <w:pPr>
              <w:pStyle w:val="1"/>
              <w:rPr>
                <w:b/>
                <w:sz w:val="20"/>
              </w:rPr>
            </w:pPr>
            <w:r w:rsidRPr="007A354D">
              <w:rPr>
                <w:b/>
                <w:sz w:val="20"/>
              </w:rPr>
              <w:t>Источники доходов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6D5649BB" w14:textId="77777777" w:rsidR="006938FE" w:rsidRDefault="00875C47" w:rsidP="00437325">
            <w:pPr>
              <w:jc w:val="center"/>
              <w:rPr>
                <w:b/>
              </w:rPr>
            </w:pPr>
            <w:r>
              <w:rPr>
                <w:b/>
              </w:rPr>
              <w:t>Утверждено по бюджету на 202</w:t>
            </w:r>
            <w:r w:rsidR="00880922">
              <w:rPr>
                <w:b/>
              </w:rPr>
              <w:t>1</w:t>
            </w:r>
            <w:r w:rsidR="006938FE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22577509" w14:textId="77777777" w:rsidR="006938FE" w:rsidRPr="007A354D" w:rsidRDefault="00875C47" w:rsidP="00437325">
            <w:pPr>
              <w:jc w:val="center"/>
              <w:rPr>
                <w:b/>
              </w:rPr>
            </w:pPr>
            <w:r>
              <w:rPr>
                <w:b/>
              </w:rPr>
              <w:t>Ожидаемое исполнение за 202</w:t>
            </w:r>
            <w:r w:rsidR="00880922">
              <w:rPr>
                <w:b/>
              </w:rPr>
              <w:t>1</w:t>
            </w:r>
            <w:r w:rsidR="006938FE" w:rsidRPr="007A354D">
              <w:rPr>
                <w:b/>
              </w:rPr>
              <w:t>г.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1031958B" w14:textId="77777777" w:rsidR="006938FE" w:rsidRPr="007A354D" w:rsidRDefault="006938FE" w:rsidP="00437325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01.10.20</w:t>
            </w:r>
            <w:r w:rsidR="00875C47">
              <w:rPr>
                <w:b/>
              </w:rPr>
              <w:t>2</w:t>
            </w:r>
            <w:r w:rsidR="00880922">
              <w:rPr>
                <w:b/>
              </w:rPr>
              <w:t>1</w:t>
            </w:r>
          </w:p>
        </w:tc>
      </w:tr>
      <w:tr w:rsidR="006938FE" w:rsidRPr="003B4F52" w14:paraId="5C80FFE8" w14:textId="77777777" w:rsidTr="00151743">
        <w:trPr>
          <w:trHeight w:val="377"/>
        </w:trPr>
        <w:tc>
          <w:tcPr>
            <w:tcW w:w="4928" w:type="dxa"/>
            <w:vAlign w:val="center"/>
          </w:tcPr>
          <w:p w14:paraId="6B7EDF77" w14:textId="77777777" w:rsidR="006938FE" w:rsidRPr="001B7578" w:rsidRDefault="006938FE" w:rsidP="004E2983">
            <w:pPr>
              <w:pStyle w:val="2"/>
              <w:jc w:val="left"/>
              <w:rPr>
                <w:bCs/>
                <w:i/>
                <w:sz w:val="20"/>
              </w:rPr>
            </w:pPr>
            <w:r w:rsidRPr="001B7578">
              <w:rPr>
                <w:bCs/>
                <w:i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14:paraId="7D4FCD6A" w14:textId="77777777" w:rsidR="006938FE" w:rsidRPr="006A24F2" w:rsidRDefault="00350667" w:rsidP="00AF1BA0">
            <w:pPr>
              <w:jc w:val="center"/>
              <w:rPr>
                <w:b/>
                <w:i/>
                <w:iCs/>
              </w:rPr>
            </w:pPr>
            <w:r w:rsidRPr="006A24F2">
              <w:rPr>
                <w:b/>
                <w:i/>
                <w:iCs/>
              </w:rPr>
              <w:t>161,1</w:t>
            </w:r>
          </w:p>
        </w:tc>
        <w:tc>
          <w:tcPr>
            <w:tcW w:w="1559" w:type="dxa"/>
            <w:vAlign w:val="center"/>
          </w:tcPr>
          <w:p w14:paraId="79885F01" w14:textId="77777777" w:rsidR="006938FE" w:rsidRPr="006A24F2" w:rsidRDefault="00494260" w:rsidP="00AF1BA0">
            <w:pPr>
              <w:jc w:val="center"/>
              <w:rPr>
                <w:b/>
                <w:bCs/>
                <w:i/>
                <w:iCs/>
              </w:rPr>
            </w:pPr>
            <w:r w:rsidRPr="006A24F2">
              <w:rPr>
                <w:b/>
                <w:bCs/>
                <w:i/>
                <w:iCs/>
              </w:rPr>
              <w:t>143,0</w:t>
            </w:r>
          </w:p>
        </w:tc>
        <w:tc>
          <w:tcPr>
            <w:tcW w:w="1418" w:type="dxa"/>
            <w:vAlign w:val="center"/>
          </w:tcPr>
          <w:p w14:paraId="7FB1A12C" w14:textId="77777777" w:rsidR="006938FE" w:rsidRPr="006A24F2" w:rsidRDefault="001A789E" w:rsidP="00DF0AB8">
            <w:pPr>
              <w:jc w:val="center"/>
              <w:rPr>
                <w:b/>
                <w:i/>
                <w:iCs/>
              </w:rPr>
            </w:pPr>
            <w:r w:rsidRPr="006A24F2">
              <w:rPr>
                <w:b/>
                <w:i/>
                <w:iCs/>
              </w:rPr>
              <w:t>108,0</w:t>
            </w:r>
          </w:p>
        </w:tc>
      </w:tr>
      <w:tr w:rsidR="00494260" w:rsidRPr="003B4F52" w14:paraId="183A7062" w14:textId="77777777" w:rsidTr="00151743">
        <w:trPr>
          <w:trHeight w:val="285"/>
        </w:trPr>
        <w:tc>
          <w:tcPr>
            <w:tcW w:w="4928" w:type="dxa"/>
            <w:vAlign w:val="center"/>
          </w:tcPr>
          <w:p w14:paraId="5BE648E9" w14:textId="77777777" w:rsidR="00494260" w:rsidRPr="006A24F2" w:rsidRDefault="00494260" w:rsidP="004E2983">
            <w:pPr>
              <w:pStyle w:val="2"/>
              <w:jc w:val="left"/>
              <w:rPr>
                <w:b w:val="0"/>
                <w:bCs/>
                <w:sz w:val="20"/>
              </w:rPr>
            </w:pPr>
            <w:r w:rsidRPr="006A24F2">
              <w:rPr>
                <w:rFonts w:eastAsia="Calibri"/>
                <w:b w:val="0"/>
                <w:bCs/>
                <w:sz w:val="20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14:paraId="2C88067C" w14:textId="77777777" w:rsidR="00494260" w:rsidRPr="00DF0AB8" w:rsidRDefault="00494260" w:rsidP="00AF1BA0">
            <w:pPr>
              <w:jc w:val="center"/>
            </w:pPr>
            <w:r w:rsidRPr="00DF0AB8">
              <w:t>160,0</w:t>
            </w:r>
          </w:p>
        </w:tc>
        <w:tc>
          <w:tcPr>
            <w:tcW w:w="1559" w:type="dxa"/>
            <w:vAlign w:val="center"/>
          </w:tcPr>
          <w:p w14:paraId="796D95D7" w14:textId="77777777" w:rsidR="00494260" w:rsidRPr="00DF0AB8" w:rsidRDefault="00494260" w:rsidP="00AF1BA0">
            <w:pPr>
              <w:jc w:val="center"/>
            </w:pPr>
            <w:r w:rsidRPr="00DF0AB8">
              <w:t>143,0</w:t>
            </w:r>
          </w:p>
        </w:tc>
        <w:tc>
          <w:tcPr>
            <w:tcW w:w="1418" w:type="dxa"/>
            <w:vAlign w:val="center"/>
          </w:tcPr>
          <w:p w14:paraId="7C1A4E4A" w14:textId="77777777" w:rsidR="00494260" w:rsidRPr="00DF0AB8" w:rsidRDefault="001A789E" w:rsidP="00DF0AB8">
            <w:pPr>
              <w:jc w:val="center"/>
            </w:pPr>
            <w:r w:rsidRPr="00DF0AB8">
              <w:t>108,0</w:t>
            </w:r>
          </w:p>
        </w:tc>
      </w:tr>
      <w:tr w:rsidR="00494260" w:rsidRPr="003B4F52" w14:paraId="66B7719F" w14:textId="77777777" w:rsidTr="00151743">
        <w:trPr>
          <w:trHeight w:val="334"/>
        </w:trPr>
        <w:tc>
          <w:tcPr>
            <w:tcW w:w="4928" w:type="dxa"/>
            <w:vAlign w:val="center"/>
          </w:tcPr>
          <w:p w14:paraId="14F6310D" w14:textId="77777777" w:rsidR="00494260" w:rsidRPr="00494260" w:rsidRDefault="00494260" w:rsidP="004E2983">
            <w:r>
              <w:rPr>
                <w:rFonts w:eastAsia="Calibri"/>
              </w:rPr>
              <w:t xml:space="preserve"> </w:t>
            </w:r>
            <w:r w:rsidRPr="00494260">
              <w:rPr>
                <w:rFonts w:eastAsia="Calibri"/>
              </w:rPr>
              <w:t>Налог, на доходы физических лиц</w:t>
            </w:r>
          </w:p>
        </w:tc>
        <w:tc>
          <w:tcPr>
            <w:tcW w:w="1559" w:type="dxa"/>
            <w:vAlign w:val="center"/>
          </w:tcPr>
          <w:p w14:paraId="43C48435" w14:textId="77777777" w:rsidR="00494260" w:rsidRPr="00DF0AB8" w:rsidRDefault="00494260" w:rsidP="00AF1BA0">
            <w:pPr>
              <w:jc w:val="center"/>
            </w:pPr>
            <w:r w:rsidRPr="00DF0AB8">
              <w:t>160,0</w:t>
            </w:r>
          </w:p>
        </w:tc>
        <w:tc>
          <w:tcPr>
            <w:tcW w:w="1559" w:type="dxa"/>
            <w:vAlign w:val="center"/>
          </w:tcPr>
          <w:p w14:paraId="6510BFD7" w14:textId="77777777" w:rsidR="00494260" w:rsidRPr="00DF0AB8" w:rsidRDefault="00771840" w:rsidP="00AF1BA0">
            <w:pPr>
              <w:jc w:val="center"/>
            </w:pPr>
            <w:r w:rsidRPr="00DF0AB8">
              <w:t>143,0</w:t>
            </w:r>
          </w:p>
        </w:tc>
        <w:tc>
          <w:tcPr>
            <w:tcW w:w="1418" w:type="dxa"/>
            <w:vAlign w:val="center"/>
          </w:tcPr>
          <w:p w14:paraId="4E9C8C19" w14:textId="77777777" w:rsidR="00494260" w:rsidRPr="00DF0AB8" w:rsidRDefault="001A789E" w:rsidP="00DF0AB8">
            <w:pPr>
              <w:jc w:val="center"/>
            </w:pPr>
            <w:r w:rsidRPr="00DF0AB8">
              <w:t>108,0</w:t>
            </w:r>
          </w:p>
        </w:tc>
      </w:tr>
      <w:tr w:rsidR="00494260" w:rsidRPr="003B4F52" w14:paraId="21E5039C" w14:textId="77777777" w:rsidTr="00151743">
        <w:tc>
          <w:tcPr>
            <w:tcW w:w="4928" w:type="dxa"/>
            <w:vAlign w:val="center"/>
          </w:tcPr>
          <w:p w14:paraId="268ED919" w14:textId="77777777" w:rsidR="00494260" w:rsidRPr="006A24F2" w:rsidRDefault="00494260" w:rsidP="004E2983">
            <w:r w:rsidRPr="006A24F2"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512B62FB" w14:textId="77777777" w:rsidR="00494260" w:rsidRPr="00DF0AB8" w:rsidRDefault="00494260" w:rsidP="00AF1BA0">
            <w:pPr>
              <w:jc w:val="center"/>
            </w:pPr>
            <w:r w:rsidRPr="00DF0AB8">
              <w:t>0,1</w:t>
            </w:r>
          </w:p>
        </w:tc>
        <w:tc>
          <w:tcPr>
            <w:tcW w:w="1559" w:type="dxa"/>
            <w:vAlign w:val="center"/>
          </w:tcPr>
          <w:p w14:paraId="08811B4B" w14:textId="77777777" w:rsidR="00494260" w:rsidRPr="00DF0AB8" w:rsidRDefault="00771840" w:rsidP="00AF1BA0">
            <w:pPr>
              <w:jc w:val="center"/>
            </w:pPr>
            <w:r w:rsidRPr="00DF0AB8">
              <w:t>0,03</w:t>
            </w:r>
          </w:p>
        </w:tc>
        <w:tc>
          <w:tcPr>
            <w:tcW w:w="1418" w:type="dxa"/>
            <w:vAlign w:val="center"/>
          </w:tcPr>
          <w:p w14:paraId="5C00B322" w14:textId="77777777" w:rsidR="00494260" w:rsidRPr="00DF0AB8" w:rsidRDefault="001A789E" w:rsidP="00DF0AB8">
            <w:pPr>
              <w:jc w:val="center"/>
            </w:pPr>
            <w:r w:rsidRPr="00DF0AB8">
              <w:t>0,03</w:t>
            </w:r>
          </w:p>
        </w:tc>
      </w:tr>
      <w:tr w:rsidR="00494260" w:rsidRPr="003B4F52" w14:paraId="052AF75E" w14:textId="77777777" w:rsidTr="00151743">
        <w:tc>
          <w:tcPr>
            <w:tcW w:w="4928" w:type="dxa"/>
            <w:vAlign w:val="center"/>
          </w:tcPr>
          <w:p w14:paraId="69C82C7E" w14:textId="77777777" w:rsidR="00494260" w:rsidRPr="004E2983" w:rsidRDefault="00494260" w:rsidP="004E2983">
            <w:pPr>
              <w:rPr>
                <w:bCs/>
              </w:rPr>
            </w:pPr>
            <w:r w:rsidRPr="004E2983">
              <w:rPr>
                <w:rFonts w:eastAsia="Calibri"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vAlign w:val="center"/>
          </w:tcPr>
          <w:p w14:paraId="3F5FE026" w14:textId="77777777" w:rsidR="00494260" w:rsidRPr="00DF0AB8" w:rsidRDefault="00494260" w:rsidP="00AF1BA0">
            <w:pPr>
              <w:jc w:val="center"/>
            </w:pPr>
            <w:r w:rsidRPr="00DF0AB8">
              <w:t>0,1</w:t>
            </w:r>
          </w:p>
        </w:tc>
        <w:tc>
          <w:tcPr>
            <w:tcW w:w="1559" w:type="dxa"/>
            <w:vAlign w:val="center"/>
          </w:tcPr>
          <w:p w14:paraId="5C26EDBE" w14:textId="77777777" w:rsidR="00494260" w:rsidRPr="00DF0AB8" w:rsidRDefault="00771840" w:rsidP="00AF1BA0">
            <w:pPr>
              <w:jc w:val="center"/>
            </w:pPr>
            <w:r w:rsidRPr="00DF0AB8">
              <w:t>0,03</w:t>
            </w:r>
          </w:p>
        </w:tc>
        <w:tc>
          <w:tcPr>
            <w:tcW w:w="1418" w:type="dxa"/>
            <w:vAlign w:val="center"/>
          </w:tcPr>
          <w:p w14:paraId="5C7B66FE" w14:textId="77777777" w:rsidR="00494260" w:rsidRPr="00DF0AB8" w:rsidRDefault="001A789E" w:rsidP="00DF0AB8">
            <w:pPr>
              <w:jc w:val="center"/>
            </w:pPr>
            <w:r w:rsidRPr="00DF0AB8">
              <w:t>0,03</w:t>
            </w:r>
          </w:p>
        </w:tc>
      </w:tr>
      <w:tr w:rsidR="00494260" w:rsidRPr="008C4B28" w14:paraId="61161687" w14:textId="77777777" w:rsidTr="00151743">
        <w:trPr>
          <w:trHeight w:val="187"/>
        </w:trPr>
        <w:tc>
          <w:tcPr>
            <w:tcW w:w="4928" w:type="dxa"/>
            <w:vAlign w:val="center"/>
          </w:tcPr>
          <w:p w14:paraId="5C608380" w14:textId="77777777" w:rsidR="00494260" w:rsidRPr="00350667" w:rsidRDefault="00494260" w:rsidP="004E2983">
            <w:pPr>
              <w:rPr>
                <w:b/>
                <w:bCs/>
                <w:i/>
                <w:iCs/>
              </w:rPr>
            </w:pPr>
            <w:r w:rsidRPr="00350667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14:paraId="7DA1A1BC" w14:textId="77777777" w:rsidR="00494260" w:rsidRPr="00DF0AB8" w:rsidRDefault="00494260" w:rsidP="00AF1BA0">
            <w:pPr>
              <w:jc w:val="center"/>
              <w:rPr>
                <w:i/>
                <w:iCs/>
              </w:rPr>
            </w:pPr>
            <w:r w:rsidRPr="00DF0AB8">
              <w:rPr>
                <w:rFonts w:eastAsia="Calibri"/>
                <w:b/>
                <w:i/>
                <w:iCs/>
              </w:rPr>
              <w:t>39144,9</w:t>
            </w:r>
          </w:p>
        </w:tc>
        <w:tc>
          <w:tcPr>
            <w:tcW w:w="1559" w:type="dxa"/>
            <w:vAlign w:val="center"/>
          </w:tcPr>
          <w:p w14:paraId="3CC69A24" w14:textId="77777777" w:rsidR="00494260" w:rsidRPr="00DF0AB8" w:rsidRDefault="00771840" w:rsidP="00AF1BA0">
            <w:pPr>
              <w:jc w:val="center"/>
              <w:rPr>
                <w:b/>
                <w:bCs/>
                <w:i/>
                <w:iCs/>
              </w:rPr>
            </w:pPr>
            <w:r w:rsidRPr="00DF0AB8">
              <w:rPr>
                <w:b/>
                <w:bCs/>
                <w:i/>
                <w:iCs/>
              </w:rPr>
              <w:t>39144,9</w:t>
            </w:r>
          </w:p>
        </w:tc>
        <w:tc>
          <w:tcPr>
            <w:tcW w:w="1418" w:type="dxa"/>
            <w:vAlign w:val="center"/>
          </w:tcPr>
          <w:p w14:paraId="2A141FD6" w14:textId="77777777" w:rsidR="00494260" w:rsidRPr="006A24F2" w:rsidRDefault="001A789E" w:rsidP="00DF0AB8">
            <w:pPr>
              <w:jc w:val="center"/>
              <w:rPr>
                <w:i/>
                <w:iCs/>
              </w:rPr>
            </w:pPr>
            <w:r w:rsidRPr="006A24F2">
              <w:rPr>
                <w:rFonts w:eastAsia="Calibri"/>
                <w:b/>
                <w:i/>
                <w:iCs/>
              </w:rPr>
              <w:t>28959,4</w:t>
            </w:r>
          </w:p>
        </w:tc>
      </w:tr>
      <w:tr w:rsidR="00350667" w:rsidRPr="008C4B28" w14:paraId="3F269BFB" w14:textId="77777777" w:rsidTr="00151743">
        <w:trPr>
          <w:trHeight w:val="187"/>
        </w:trPr>
        <w:tc>
          <w:tcPr>
            <w:tcW w:w="4928" w:type="dxa"/>
            <w:vAlign w:val="center"/>
          </w:tcPr>
          <w:p w14:paraId="276B2551" w14:textId="77777777" w:rsidR="00350667" w:rsidRPr="006A24F2" w:rsidRDefault="00350667" w:rsidP="004E2983">
            <w:pPr>
              <w:rPr>
                <w:bCs/>
              </w:rPr>
            </w:pPr>
            <w:r w:rsidRPr="006A24F2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14:paraId="548359F5" w14:textId="77777777" w:rsidR="00350667" w:rsidRPr="00DF0AB8" w:rsidRDefault="00350667" w:rsidP="00AF1BA0">
            <w:pPr>
              <w:jc w:val="center"/>
              <w:rPr>
                <w:rFonts w:eastAsia="Calibri"/>
                <w:i/>
                <w:iCs/>
              </w:rPr>
            </w:pPr>
            <w:r w:rsidRPr="00DF0AB8">
              <w:rPr>
                <w:rFonts w:eastAsia="Calibri"/>
              </w:rPr>
              <w:t>38236,7</w:t>
            </w:r>
          </w:p>
        </w:tc>
        <w:tc>
          <w:tcPr>
            <w:tcW w:w="1559" w:type="dxa"/>
            <w:vAlign w:val="center"/>
          </w:tcPr>
          <w:p w14:paraId="4E1EFB6C" w14:textId="77777777" w:rsidR="00350667" w:rsidRPr="00DF0AB8" w:rsidRDefault="00771840" w:rsidP="00AF1BA0">
            <w:pPr>
              <w:jc w:val="center"/>
            </w:pPr>
            <w:r w:rsidRPr="00DF0AB8">
              <w:t>38236,7</w:t>
            </w:r>
          </w:p>
        </w:tc>
        <w:tc>
          <w:tcPr>
            <w:tcW w:w="1418" w:type="dxa"/>
            <w:vAlign w:val="center"/>
          </w:tcPr>
          <w:p w14:paraId="15A03BE6" w14:textId="77777777" w:rsidR="00350667" w:rsidRPr="006A24F2" w:rsidRDefault="001A789E" w:rsidP="00DF0AB8">
            <w:pPr>
              <w:jc w:val="center"/>
            </w:pPr>
            <w:r w:rsidRPr="006A24F2">
              <w:rPr>
                <w:rFonts w:eastAsia="Calibri"/>
              </w:rPr>
              <w:t>28461,6</w:t>
            </w:r>
          </w:p>
        </w:tc>
      </w:tr>
      <w:tr w:rsidR="00494260" w:rsidRPr="008C4B28" w14:paraId="410939FB" w14:textId="77777777" w:rsidTr="00151743">
        <w:trPr>
          <w:trHeight w:val="505"/>
        </w:trPr>
        <w:tc>
          <w:tcPr>
            <w:tcW w:w="4928" w:type="dxa"/>
            <w:vAlign w:val="center"/>
          </w:tcPr>
          <w:p w14:paraId="473AB337" w14:textId="77777777" w:rsidR="00494260" w:rsidRPr="004E2983" w:rsidRDefault="00494260" w:rsidP="004E2983">
            <w:r w:rsidRPr="004E2983">
              <w:rPr>
                <w:bCs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31FA2650" w14:textId="77777777" w:rsidR="00494260" w:rsidRPr="00DF0AB8" w:rsidRDefault="001B7578" w:rsidP="00AF1BA0">
            <w:pPr>
              <w:jc w:val="center"/>
            </w:pPr>
            <w:r w:rsidRPr="00DF0AB8">
              <w:rPr>
                <w:rFonts w:eastAsia="Calibri"/>
              </w:rPr>
              <w:t>37948,9</w:t>
            </w:r>
          </w:p>
        </w:tc>
        <w:tc>
          <w:tcPr>
            <w:tcW w:w="1559" w:type="dxa"/>
            <w:vAlign w:val="center"/>
          </w:tcPr>
          <w:p w14:paraId="649CA307" w14:textId="77777777" w:rsidR="00494260" w:rsidRPr="00DF0AB8" w:rsidRDefault="00771840" w:rsidP="00AF1BA0">
            <w:pPr>
              <w:jc w:val="center"/>
            </w:pPr>
            <w:r w:rsidRPr="00DF0AB8">
              <w:t>37948,9</w:t>
            </w:r>
          </w:p>
        </w:tc>
        <w:tc>
          <w:tcPr>
            <w:tcW w:w="1418" w:type="dxa"/>
            <w:vAlign w:val="center"/>
          </w:tcPr>
          <w:p w14:paraId="682726D2" w14:textId="77777777" w:rsidR="00494260" w:rsidRPr="00DF0AB8" w:rsidRDefault="001A789E" w:rsidP="00DF0AB8">
            <w:pPr>
              <w:jc w:val="center"/>
            </w:pPr>
            <w:r w:rsidRPr="00DF0AB8">
              <w:rPr>
                <w:rFonts w:eastAsia="Calibri"/>
              </w:rPr>
              <w:t>28461,6</w:t>
            </w:r>
          </w:p>
        </w:tc>
      </w:tr>
      <w:tr w:rsidR="004E2983" w:rsidRPr="008C4B28" w14:paraId="0FA51A48" w14:textId="77777777" w:rsidTr="00151743">
        <w:trPr>
          <w:trHeight w:val="505"/>
        </w:trPr>
        <w:tc>
          <w:tcPr>
            <w:tcW w:w="4928" w:type="dxa"/>
            <w:vAlign w:val="center"/>
          </w:tcPr>
          <w:p w14:paraId="1A02170C" w14:textId="77777777" w:rsidR="004E2983" w:rsidRPr="004E2983" w:rsidRDefault="004E2983" w:rsidP="004E2983">
            <w:pPr>
              <w:pStyle w:val="2"/>
              <w:jc w:val="left"/>
              <w:rPr>
                <w:b w:val="0"/>
                <w:sz w:val="20"/>
              </w:rPr>
            </w:pPr>
            <w:r w:rsidRPr="004E2983">
              <w:rPr>
                <w:b w:val="0"/>
                <w:sz w:val="2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14:paraId="5D3AD810" w14:textId="77777777" w:rsidR="004E2983" w:rsidRPr="00DF0AB8" w:rsidRDefault="001B7578" w:rsidP="00AF1BA0">
            <w:pPr>
              <w:jc w:val="center"/>
            </w:pPr>
            <w:r w:rsidRPr="00DF0AB8">
              <w:rPr>
                <w:rFonts w:eastAsia="Calibri"/>
              </w:rPr>
              <w:t>287,8</w:t>
            </w:r>
          </w:p>
        </w:tc>
        <w:tc>
          <w:tcPr>
            <w:tcW w:w="1559" w:type="dxa"/>
            <w:vAlign w:val="center"/>
          </w:tcPr>
          <w:p w14:paraId="357FBA33" w14:textId="77777777" w:rsidR="004E2983" w:rsidRPr="00DF0AB8" w:rsidRDefault="00771840" w:rsidP="00AF1BA0">
            <w:pPr>
              <w:jc w:val="center"/>
            </w:pPr>
            <w:r w:rsidRPr="00DF0AB8">
              <w:t>287,8</w:t>
            </w:r>
          </w:p>
        </w:tc>
        <w:tc>
          <w:tcPr>
            <w:tcW w:w="1418" w:type="dxa"/>
            <w:vAlign w:val="center"/>
          </w:tcPr>
          <w:p w14:paraId="00170EF2" w14:textId="77777777" w:rsidR="004E2983" w:rsidRPr="00DF0AB8" w:rsidRDefault="001A789E" w:rsidP="004E2983">
            <w:pPr>
              <w:jc w:val="right"/>
            </w:pPr>
            <w:r w:rsidRPr="00DF0AB8">
              <w:t>-</w:t>
            </w:r>
          </w:p>
        </w:tc>
      </w:tr>
      <w:tr w:rsidR="00151743" w:rsidRPr="008C4B28" w14:paraId="0F2E53F8" w14:textId="77777777" w:rsidTr="00151743">
        <w:trPr>
          <w:trHeight w:val="505"/>
        </w:trPr>
        <w:tc>
          <w:tcPr>
            <w:tcW w:w="4928" w:type="dxa"/>
            <w:vAlign w:val="center"/>
          </w:tcPr>
          <w:p w14:paraId="4BEDF0C2" w14:textId="77777777" w:rsidR="00151743" w:rsidRPr="006A24F2" w:rsidRDefault="00151743" w:rsidP="00151743">
            <w:pPr>
              <w:pStyle w:val="2"/>
              <w:jc w:val="left"/>
              <w:rPr>
                <w:b w:val="0"/>
                <w:sz w:val="20"/>
              </w:rPr>
            </w:pPr>
            <w:r w:rsidRPr="006A24F2">
              <w:rPr>
                <w:rFonts w:eastAsia="Calibri"/>
                <w:b w:val="0"/>
                <w:sz w:val="20"/>
              </w:rPr>
              <w:t xml:space="preserve">СУБВЕНЦИЯ БЮДЖЕТАМ </w:t>
            </w:r>
            <w:r w:rsidRPr="006A24F2">
              <w:rPr>
                <w:b w:val="0"/>
                <w:sz w:val="20"/>
              </w:rPr>
              <w:t>БЮДЖЕТНОЙ СИСТЕМЫ РОССИЙСКОЙ ФЕДЕРАЦИИ</w:t>
            </w:r>
            <w:r w:rsidRPr="006A24F2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23A173E" w14:textId="77777777" w:rsidR="00151743" w:rsidRPr="00DF0AB8" w:rsidRDefault="00151743" w:rsidP="00AF1BA0">
            <w:pPr>
              <w:jc w:val="center"/>
              <w:rPr>
                <w:rFonts w:eastAsia="Calibri"/>
              </w:rPr>
            </w:pPr>
            <w:r w:rsidRPr="00DF0AB8">
              <w:rPr>
                <w:rFonts w:eastAsia="Calibri"/>
              </w:rPr>
              <w:t>908,2</w:t>
            </w:r>
          </w:p>
        </w:tc>
        <w:tc>
          <w:tcPr>
            <w:tcW w:w="1559" w:type="dxa"/>
            <w:vAlign w:val="center"/>
          </w:tcPr>
          <w:p w14:paraId="099A61D8" w14:textId="77777777" w:rsidR="00151743" w:rsidRPr="00DF0AB8" w:rsidRDefault="00771840" w:rsidP="00AF1BA0">
            <w:pPr>
              <w:jc w:val="center"/>
            </w:pPr>
            <w:r w:rsidRPr="00DF0AB8">
              <w:t>908,2</w:t>
            </w:r>
          </w:p>
        </w:tc>
        <w:tc>
          <w:tcPr>
            <w:tcW w:w="1418" w:type="dxa"/>
            <w:vAlign w:val="center"/>
          </w:tcPr>
          <w:p w14:paraId="02A8576B" w14:textId="77777777" w:rsidR="00151743" w:rsidRPr="00DF0AB8" w:rsidRDefault="001A789E" w:rsidP="00DF0AB8">
            <w:pPr>
              <w:jc w:val="center"/>
            </w:pPr>
            <w:r w:rsidRPr="00DF0AB8">
              <w:t>497,8</w:t>
            </w:r>
          </w:p>
        </w:tc>
      </w:tr>
      <w:tr w:rsidR="00151743" w:rsidRPr="008C4B28" w14:paraId="35D52BB4" w14:textId="77777777" w:rsidTr="00151743">
        <w:trPr>
          <w:trHeight w:val="505"/>
        </w:trPr>
        <w:tc>
          <w:tcPr>
            <w:tcW w:w="4928" w:type="dxa"/>
            <w:vAlign w:val="center"/>
          </w:tcPr>
          <w:p w14:paraId="7F580CD7" w14:textId="77777777" w:rsidR="00151743" w:rsidRPr="00350667" w:rsidRDefault="00151743" w:rsidP="00151743">
            <w:pPr>
              <w:pStyle w:val="2"/>
              <w:jc w:val="left"/>
              <w:rPr>
                <w:b w:val="0"/>
                <w:bCs/>
                <w:sz w:val="20"/>
              </w:rPr>
            </w:pPr>
            <w:r w:rsidRPr="00350667">
              <w:rPr>
                <w:rFonts w:eastAsia="Calibri"/>
                <w:b w:val="0"/>
                <w:bCs/>
                <w:sz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vAlign w:val="center"/>
          </w:tcPr>
          <w:p w14:paraId="6FF1836D" w14:textId="77777777" w:rsidR="00151743" w:rsidRPr="00DF0AB8" w:rsidRDefault="00151743" w:rsidP="00AF1BA0">
            <w:pPr>
              <w:jc w:val="center"/>
              <w:rPr>
                <w:rFonts w:eastAsia="Calibri"/>
              </w:rPr>
            </w:pPr>
            <w:r w:rsidRPr="00DF0AB8">
              <w:rPr>
                <w:rFonts w:eastAsia="Calibri"/>
              </w:rPr>
              <w:t>900,4</w:t>
            </w:r>
          </w:p>
        </w:tc>
        <w:tc>
          <w:tcPr>
            <w:tcW w:w="1559" w:type="dxa"/>
            <w:vAlign w:val="center"/>
          </w:tcPr>
          <w:p w14:paraId="1F4BF199" w14:textId="77777777" w:rsidR="00151743" w:rsidRPr="00DF0AB8" w:rsidRDefault="00771840" w:rsidP="00AF1BA0">
            <w:pPr>
              <w:jc w:val="center"/>
            </w:pPr>
            <w:r w:rsidRPr="00DF0AB8">
              <w:t>900,4</w:t>
            </w:r>
          </w:p>
        </w:tc>
        <w:tc>
          <w:tcPr>
            <w:tcW w:w="1418" w:type="dxa"/>
            <w:vAlign w:val="center"/>
          </w:tcPr>
          <w:p w14:paraId="3F803DF1" w14:textId="77777777" w:rsidR="00151743" w:rsidRPr="00DF0AB8" w:rsidRDefault="001A789E" w:rsidP="00DF0AB8">
            <w:pPr>
              <w:jc w:val="center"/>
            </w:pPr>
            <w:r w:rsidRPr="00DF0AB8">
              <w:rPr>
                <w:rFonts w:eastAsia="Calibri"/>
              </w:rPr>
              <w:t>490,0</w:t>
            </w:r>
          </w:p>
        </w:tc>
      </w:tr>
      <w:tr w:rsidR="00151743" w:rsidRPr="008C4B28" w14:paraId="53BDD874" w14:textId="77777777" w:rsidTr="00151743">
        <w:trPr>
          <w:trHeight w:val="505"/>
        </w:trPr>
        <w:tc>
          <w:tcPr>
            <w:tcW w:w="4928" w:type="dxa"/>
            <w:vAlign w:val="center"/>
          </w:tcPr>
          <w:p w14:paraId="4DFA7A79" w14:textId="77777777" w:rsidR="00151743" w:rsidRPr="00350667" w:rsidRDefault="00151743" w:rsidP="00151743">
            <w:r w:rsidRPr="00350667">
              <w:rPr>
                <w:rFonts w:eastAsia="Calibri"/>
              </w:rPr>
              <w:t>Субвенции бюджетам внутригородских муниципальных образований  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59" w:type="dxa"/>
            <w:vAlign w:val="center"/>
          </w:tcPr>
          <w:p w14:paraId="1D3944E2" w14:textId="77777777" w:rsidR="00151743" w:rsidRPr="00DF0AB8" w:rsidRDefault="00151743" w:rsidP="00AF1BA0">
            <w:pPr>
              <w:jc w:val="center"/>
            </w:pPr>
            <w:r w:rsidRPr="00DF0AB8">
              <w:rPr>
                <w:rFonts w:eastAsia="Calibri"/>
              </w:rPr>
              <w:t>7,8</w:t>
            </w:r>
          </w:p>
        </w:tc>
        <w:tc>
          <w:tcPr>
            <w:tcW w:w="1559" w:type="dxa"/>
            <w:vAlign w:val="center"/>
          </w:tcPr>
          <w:p w14:paraId="39144C2C" w14:textId="77777777" w:rsidR="00151743" w:rsidRPr="00DF0AB8" w:rsidRDefault="00771840" w:rsidP="00AF1BA0">
            <w:pPr>
              <w:jc w:val="center"/>
            </w:pPr>
            <w:r w:rsidRPr="00DF0AB8">
              <w:t>7,8</w:t>
            </w:r>
          </w:p>
        </w:tc>
        <w:tc>
          <w:tcPr>
            <w:tcW w:w="1418" w:type="dxa"/>
            <w:vAlign w:val="center"/>
          </w:tcPr>
          <w:p w14:paraId="5ABB050E" w14:textId="77777777" w:rsidR="00151743" w:rsidRPr="00DF0AB8" w:rsidRDefault="001A789E" w:rsidP="00DF0AB8">
            <w:pPr>
              <w:jc w:val="center"/>
            </w:pPr>
            <w:r w:rsidRPr="00DF0AB8">
              <w:t>7,8</w:t>
            </w:r>
          </w:p>
        </w:tc>
      </w:tr>
      <w:tr w:rsidR="00151743" w:rsidRPr="008C4B28" w14:paraId="1575FFC8" w14:textId="77777777" w:rsidTr="00151743">
        <w:trPr>
          <w:trHeight w:val="369"/>
        </w:trPr>
        <w:tc>
          <w:tcPr>
            <w:tcW w:w="4928" w:type="dxa"/>
            <w:vAlign w:val="center"/>
          </w:tcPr>
          <w:p w14:paraId="3525C956" w14:textId="77777777" w:rsidR="00151743" w:rsidRPr="00AF1BA0" w:rsidRDefault="00AF1BA0" w:rsidP="00151743">
            <w:pPr>
              <w:pStyle w:val="4"/>
              <w:ind w:left="258"/>
              <w:rPr>
                <w:color w:val="auto"/>
              </w:rPr>
            </w:pPr>
            <w:r w:rsidRPr="00AF1BA0">
              <w:rPr>
                <w:color w:val="auto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14:paraId="05A9B100" w14:textId="77777777" w:rsidR="00151743" w:rsidRPr="00DF0AB8" w:rsidRDefault="00AF1BA0" w:rsidP="00AF1BA0">
            <w:pPr>
              <w:jc w:val="center"/>
              <w:rPr>
                <w:b/>
              </w:rPr>
            </w:pPr>
            <w:r w:rsidRPr="00DF0AB8">
              <w:rPr>
                <w:rFonts w:eastAsia="Calibri"/>
                <w:b/>
              </w:rPr>
              <w:t>39305,0</w:t>
            </w:r>
          </w:p>
        </w:tc>
        <w:tc>
          <w:tcPr>
            <w:tcW w:w="1559" w:type="dxa"/>
            <w:vAlign w:val="center"/>
          </w:tcPr>
          <w:p w14:paraId="59F80EC9" w14:textId="77777777" w:rsidR="00151743" w:rsidRPr="00DF0AB8" w:rsidRDefault="00AF1BA0" w:rsidP="00AF1BA0">
            <w:pPr>
              <w:jc w:val="center"/>
              <w:rPr>
                <w:b/>
              </w:rPr>
            </w:pPr>
            <w:r w:rsidRPr="00DF0AB8">
              <w:rPr>
                <w:rFonts w:eastAsia="Calibri"/>
                <w:b/>
              </w:rPr>
              <w:t>39287,9</w:t>
            </w:r>
          </w:p>
        </w:tc>
        <w:tc>
          <w:tcPr>
            <w:tcW w:w="1418" w:type="dxa"/>
            <w:vAlign w:val="center"/>
          </w:tcPr>
          <w:p w14:paraId="1C5C214B" w14:textId="77777777" w:rsidR="00151743" w:rsidRPr="00DF0AB8" w:rsidRDefault="001A789E" w:rsidP="00DF0AB8">
            <w:pPr>
              <w:jc w:val="center"/>
              <w:rPr>
                <w:b/>
              </w:rPr>
            </w:pPr>
            <w:r w:rsidRPr="00DF0AB8">
              <w:rPr>
                <w:rFonts w:eastAsia="Calibri"/>
                <w:b/>
              </w:rPr>
              <w:t>29067,4</w:t>
            </w:r>
          </w:p>
        </w:tc>
      </w:tr>
    </w:tbl>
    <w:p w14:paraId="6AE264B6" w14:textId="77777777" w:rsidR="006938FE" w:rsidRPr="008C4B28" w:rsidRDefault="006938FE" w:rsidP="006938FE">
      <w:pPr>
        <w:jc w:val="both"/>
        <w:rPr>
          <w:sz w:val="25"/>
          <w:szCs w:val="25"/>
        </w:rPr>
      </w:pPr>
    </w:p>
    <w:p w14:paraId="0A3E77C8" w14:textId="77777777" w:rsidR="006938FE" w:rsidRPr="00ED1C5A" w:rsidRDefault="006938FE" w:rsidP="00E84B07">
      <w:pPr>
        <w:pStyle w:val="a4"/>
        <w:rPr>
          <w:b/>
          <w:sz w:val="24"/>
        </w:rPr>
      </w:pPr>
      <w:r w:rsidRPr="00ED1C5A">
        <w:rPr>
          <w:b/>
          <w:sz w:val="24"/>
        </w:rPr>
        <w:t xml:space="preserve">Ожидаемое исполнение </w:t>
      </w:r>
      <w:r w:rsidR="003C440F" w:rsidRPr="00ED1C5A">
        <w:rPr>
          <w:b/>
          <w:sz w:val="24"/>
        </w:rPr>
        <w:t>ра</w:t>
      </w:r>
      <w:r w:rsidR="00ED1C5A" w:rsidRPr="00ED1C5A">
        <w:rPr>
          <w:b/>
          <w:sz w:val="24"/>
        </w:rPr>
        <w:t>сходной части бюджета МО пос.</w:t>
      </w:r>
      <w:r w:rsidR="003C440F" w:rsidRPr="00ED1C5A">
        <w:rPr>
          <w:b/>
          <w:sz w:val="24"/>
        </w:rPr>
        <w:t xml:space="preserve"> </w:t>
      </w:r>
      <w:r w:rsidRPr="00ED1C5A">
        <w:rPr>
          <w:b/>
          <w:sz w:val="24"/>
        </w:rPr>
        <w:t xml:space="preserve"> </w:t>
      </w:r>
      <w:r w:rsidR="003C440F" w:rsidRPr="00ED1C5A">
        <w:rPr>
          <w:b/>
          <w:sz w:val="24"/>
        </w:rPr>
        <w:t>Солнечное</w:t>
      </w:r>
    </w:p>
    <w:p w14:paraId="1985E93C" w14:textId="77777777" w:rsidR="006938FE" w:rsidRPr="00ED1C5A" w:rsidRDefault="003C440F" w:rsidP="006938FE">
      <w:pPr>
        <w:pStyle w:val="a4"/>
        <w:rPr>
          <w:b/>
          <w:sz w:val="24"/>
        </w:rPr>
      </w:pPr>
      <w:r w:rsidRPr="00ED1C5A">
        <w:rPr>
          <w:b/>
          <w:sz w:val="24"/>
        </w:rPr>
        <w:t>за 202</w:t>
      </w:r>
      <w:r w:rsidR="00DD6A65">
        <w:rPr>
          <w:b/>
          <w:sz w:val="24"/>
        </w:rPr>
        <w:t>1</w:t>
      </w:r>
      <w:r w:rsidR="006938FE" w:rsidRPr="00ED1C5A">
        <w:rPr>
          <w:b/>
          <w:sz w:val="24"/>
        </w:rPr>
        <w:t xml:space="preserve"> год</w:t>
      </w:r>
    </w:p>
    <w:p w14:paraId="41515167" w14:textId="77777777" w:rsidR="006938FE" w:rsidRPr="008C4B28" w:rsidRDefault="006938FE" w:rsidP="006938FE">
      <w:pPr>
        <w:pStyle w:val="a4"/>
        <w:rPr>
          <w:sz w:val="24"/>
        </w:rPr>
      </w:pPr>
    </w:p>
    <w:p w14:paraId="67ACB581" w14:textId="77777777" w:rsidR="006938FE" w:rsidRPr="008C4B28" w:rsidRDefault="006938FE" w:rsidP="00B43AA1">
      <w:pPr>
        <w:pStyle w:val="3"/>
        <w:spacing w:line="254" w:lineRule="auto"/>
        <w:ind w:firstLine="709"/>
        <w:contextualSpacing/>
        <w:jc w:val="both"/>
        <w:rPr>
          <w:sz w:val="24"/>
          <w:szCs w:val="24"/>
        </w:rPr>
      </w:pPr>
      <w:r w:rsidRPr="008C4B28">
        <w:rPr>
          <w:sz w:val="24"/>
          <w:szCs w:val="24"/>
        </w:rPr>
        <w:t>Оценка</w:t>
      </w:r>
      <w:r w:rsidR="00ED1C5A">
        <w:rPr>
          <w:sz w:val="24"/>
          <w:szCs w:val="24"/>
        </w:rPr>
        <w:t xml:space="preserve"> ожидаемого исполнения бюджета МО пос.</w:t>
      </w:r>
      <w:r w:rsidR="003C440F">
        <w:rPr>
          <w:sz w:val="24"/>
          <w:szCs w:val="24"/>
        </w:rPr>
        <w:t xml:space="preserve"> Солнечное </w:t>
      </w:r>
      <w:r w:rsidRPr="008C4B28">
        <w:rPr>
          <w:sz w:val="24"/>
          <w:szCs w:val="24"/>
        </w:rPr>
        <w:t>по расходам произведена с учетом фактического исполнения бюджет</w:t>
      </w:r>
      <w:r w:rsidR="003C440F">
        <w:rPr>
          <w:sz w:val="24"/>
          <w:szCs w:val="24"/>
        </w:rPr>
        <w:t>а по состоянию на 1 октября 202</w:t>
      </w:r>
      <w:r w:rsidR="00437325">
        <w:rPr>
          <w:sz w:val="24"/>
          <w:szCs w:val="24"/>
        </w:rPr>
        <w:t>1</w:t>
      </w:r>
      <w:r w:rsidRPr="008C4B28">
        <w:rPr>
          <w:sz w:val="24"/>
          <w:szCs w:val="24"/>
        </w:rPr>
        <w:t xml:space="preserve"> года.</w:t>
      </w:r>
    </w:p>
    <w:p w14:paraId="67BC14F1" w14:textId="77777777" w:rsidR="006938FE" w:rsidRPr="008C4B28" w:rsidRDefault="006938FE" w:rsidP="00B43AA1">
      <w:pPr>
        <w:pStyle w:val="3"/>
        <w:spacing w:line="254" w:lineRule="auto"/>
        <w:ind w:firstLine="709"/>
        <w:contextualSpacing/>
        <w:jc w:val="both"/>
        <w:rPr>
          <w:sz w:val="24"/>
          <w:szCs w:val="24"/>
        </w:rPr>
      </w:pPr>
      <w:r w:rsidRPr="008C4B28">
        <w:rPr>
          <w:sz w:val="24"/>
          <w:szCs w:val="24"/>
        </w:rPr>
        <w:lastRenderedPageBreak/>
        <w:t>Ожидаемое исполнение</w:t>
      </w:r>
      <w:r w:rsidR="003C440F">
        <w:rPr>
          <w:sz w:val="24"/>
          <w:szCs w:val="24"/>
        </w:rPr>
        <w:t xml:space="preserve"> расходной части бюджета за 202</w:t>
      </w:r>
      <w:r w:rsidR="00B43AA1">
        <w:rPr>
          <w:sz w:val="24"/>
          <w:szCs w:val="24"/>
        </w:rPr>
        <w:t>1</w:t>
      </w:r>
      <w:r w:rsidRPr="008C4B28">
        <w:rPr>
          <w:sz w:val="24"/>
          <w:szCs w:val="24"/>
        </w:rPr>
        <w:t xml:space="preserve"> год по разделам, подразделам бюджетной классификации:</w:t>
      </w:r>
    </w:p>
    <w:p w14:paraId="357C3DCA" w14:textId="77777777" w:rsidR="006938FE" w:rsidRPr="008C4B28" w:rsidRDefault="006938FE" w:rsidP="00437325">
      <w:pPr>
        <w:pStyle w:val="3"/>
        <w:spacing w:line="254" w:lineRule="auto"/>
        <w:ind w:firstLine="709"/>
        <w:contextualSpacing/>
        <w:jc w:val="both"/>
        <w:rPr>
          <w:sz w:val="24"/>
          <w:szCs w:val="24"/>
        </w:rPr>
      </w:pPr>
    </w:p>
    <w:p w14:paraId="7A5B38DC" w14:textId="77777777" w:rsidR="006938FE" w:rsidRPr="008C4B28" w:rsidRDefault="006938FE" w:rsidP="006938FE">
      <w:pPr>
        <w:pStyle w:val="3"/>
        <w:spacing w:line="254" w:lineRule="auto"/>
        <w:ind w:firstLine="709"/>
        <w:jc w:val="center"/>
        <w:rPr>
          <w:color w:val="000000"/>
          <w:sz w:val="24"/>
          <w:szCs w:val="24"/>
        </w:rPr>
      </w:pPr>
      <w:r w:rsidRPr="006B515A">
        <w:rPr>
          <w:color w:val="000000"/>
          <w:sz w:val="24"/>
          <w:szCs w:val="24"/>
        </w:rPr>
        <w:t>Раздел «Общегосударственные вопросы»</w:t>
      </w:r>
    </w:p>
    <w:p w14:paraId="18A13EE5" w14:textId="77777777" w:rsidR="006938FE" w:rsidRPr="008C4B28" w:rsidRDefault="00D6030B" w:rsidP="00D60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38FE" w:rsidRPr="008C4B28">
        <w:rPr>
          <w:sz w:val="24"/>
          <w:szCs w:val="24"/>
        </w:rPr>
        <w:t xml:space="preserve">Исполнение бюджетных ассигнований по разделу </w:t>
      </w:r>
      <w:r w:rsidR="003C440F">
        <w:rPr>
          <w:sz w:val="24"/>
          <w:szCs w:val="24"/>
        </w:rPr>
        <w:t xml:space="preserve">0100 ожидается в объеме </w:t>
      </w:r>
      <w:r w:rsidR="008140DE">
        <w:rPr>
          <w:sz w:val="24"/>
          <w:szCs w:val="24"/>
        </w:rPr>
        <w:t>11272,06</w:t>
      </w:r>
      <w:r w:rsidR="00FE3891">
        <w:rPr>
          <w:sz w:val="24"/>
          <w:szCs w:val="24"/>
        </w:rPr>
        <w:t xml:space="preserve"> </w:t>
      </w:r>
      <w:r w:rsidR="006938FE" w:rsidRPr="008C4B28">
        <w:rPr>
          <w:sz w:val="24"/>
          <w:szCs w:val="24"/>
        </w:rPr>
        <w:t xml:space="preserve">тыс. рублей </w:t>
      </w:r>
      <w:r w:rsidR="006B59DC" w:rsidRPr="006B59DC">
        <w:rPr>
          <w:sz w:val="24"/>
          <w:szCs w:val="24"/>
        </w:rPr>
        <w:t>или 100</w:t>
      </w:r>
      <w:r w:rsidR="006938FE" w:rsidRPr="006B59DC">
        <w:rPr>
          <w:sz w:val="24"/>
          <w:szCs w:val="24"/>
        </w:rPr>
        <w:t>% к уточненному плану.</w:t>
      </w:r>
      <w:r w:rsidR="006938FE" w:rsidRPr="008C4B28">
        <w:rPr>
          <w:sz w:val="24"/>
          <w:szCs w:val="24"/>
        </w:rPr>
        <w:t xml:space="preserve"> </w:t>
      </w:r>
    </w:p>
    <w:p w14:paraId="7CF68B1D" w14:textId="77777777" w:rsidR="006938FE" w:rsidRPr="008C4B28" w:rsidRDefault="006938FE" w:rsidP="006938FE">
      <w:pPr>
        <w:ind w:firstLine="720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656"/>
        <w:gridCol w:w="1503"/>
        <w:gridCol w:w="1321"/>
        <w:gridCol w:w="1615"/>
      </w:tblGrid>
      <w:tr w:rsidR="006938FE" w:rsidRPr="008C4B28" w14:paraId="61E503DF" w14:textId="77777777" w:rsidTr="005B0E1D">
        <w:tc>
          <w:tcPr>
            <w:tcW w:w="4476" w:type="dxa"/>
            <w:shd w:val="clear" w:color="auto" w:fill="auto"/>
            <w:vAlign w:val="center"/>
          </w:tcPr>
          <w:p w14:paraId="1943D305" w14:textId="77777777" w:rsidR="006938FE" w:rsidRPr="008C4B28" w:rsidRDefault="006938FE" w:rsidP="005B0E1D">
            <w:pPr>
              <w:tabs>
                <w:tab w:val="left" w:pos="1220"/>
              </w:tabs>
              <w:jc w:val="center"/>
            </w:pPr>
            <w:r w:rsidRPr="008C4B28">
              <w:t>Наименование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03277A" w14:textId="77777777" w:rsidR="006938FE" w:rsidRPr="008C4B28" w:rsidRDefault="006938FE" w:rsidP="005B0E1D">
            <w:pPr>
              <w:tabs>
                <w:tab w:val="left" w:pos="1220"/>
              </w:tabs>
              <w:jc w:val="center"/>
            </w:pPr>
            <w:r w:rsidRPr="008C4B28">
              <w:t>П/р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60E6A28" w14:textId="77777777" w:rsidR="006938FE" w:rsidRPr="008C4B28" w:rsidRDefault="00FE3891" w:rsidP="005B0E1D">
            <w:pPr>
              <w:tabs>
                <w:tab w:val="left" w:pos="1220"/>
              </w:tabs>
              <w:jc w:val="center"/>
            </w:pPr>
            <w:r>
              <w:t>Утверждено по бюджету на 202</w:t>
            </w:r>
            <w:r w:rsidR="00B43AA1">
              <w:t>1</w:t>
            </w:r>
            <w:r w:rsidR="00CD1D6A">
              <w:t>г.</w:t>
            </w:r>
            <w:r w:rsidR="00EE417D">
              <w:t xml:space="preserve"> </w:t>
            </w:r>
            <w:r w:rsidR="00CD1D6A">
              <w:t>(тыс.</w:t>
            </w:r>
            <w:r w:rsidR="00EE417D">
              <w:t xml:space="preserve"> </w:t>
            </w:r>
            <w:r w:rsidR="00CD1D6A">
              <w:t>рублей)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20B5D85" w14:textId="77777777" w:rsidR="006938FE" w:rsidRPr="008C4B28" w:rsidRDefault="006938FE" w:rsidP="005B0E1D">
            <w:pPr>
              <w:tabs>
                <w:tab w:val="left" w:pos="1220"/>
              </w:tabs>
              <w:jc w:val="center"/>
            </w:pPr>
            <w:r w:rsidRPr="008C4B28">
              <w:t>Ожидаемое исполнение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90F7AC0" w14:textId="77777777" w:rsidR="006938FE" w:rsidRPr="008C4B28" w:rsidRDefault="006938FE" w:rsidP="005B0E1D">
            <w:pPr>
              <w:tabs>
                <w:tab w:val="left" w:pos="1220"/>
              </w:tabs>
              <w:jc w:val="center"/>
            </w:pPr>
            <w:r w:rsidRPr="008C4B28">
              <w:t>% исполнения</w:t>
            </w:r>
          </w:p>
        </w:tc>
      </w:tr>
      <w:tr w:rsidR="006938FE" w:rsidRPr="008C4B28" w14:paraId="74F7CFFB" w14:textId="77777777" w:rsidTr="005B0E1D">
        <w:tc>
          <w:tcPr>
            <w:tcW w:w="4476" w:type="dxa"/>
            <w:shd w:val="clear" w:color="auto" w:fill="auto"/>
          </w:tcPr>
          <w:p w14:paraId="29D2600C" w14:textId="77777777" w:rsidR="006938FE" w:rsidRPr="008C4B28" w:rsidRDefault="006938FE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BB84A1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0102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2DBC6EA" w14:textId="77777777" w:rsidR="00750A2C" w:rsidRDefault="00750A2C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</w:p>
          <w:p w14:paraId="246AE237" w14:textId="77777777" w:rsidR="006938FE" w:rsidRDefault="009E749B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1326,0</w:t>
            </w:r>
          </w:p>
          <w:p w14:paraId="33751E57" w14:textId="77777777" w:rsidR="00FE3891" w:rsidRPr="008C4B28" w:rsidRDefault="00FE3891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F19B896" w14:textId="77777777" w:rsidR="006938FE" w:rsidRPr="008C4B28" w:rsidRDefault="00A213EF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8CB2930" w14:textId="77777777" w:rsidR="006938FE" w:rsidRPr="008C4B28" w:rsidRDefault="006938FE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100,0</w:t>
            </w:r>
          </w:p>
        </w:tc>
      </w:tr>
      <w:tr w:rsidR="006938FE" w:rsidRPr="008C4B28" w14:paraId="42D783FA" w14:textId="77777777" w:rsidTr="005B0E1D">
        <w:tc>
          <w:tcPr>
            <w:tcW w:w="4476" w:type="dxa"/>
            <w:shd w:val="clear" w:color="auto" w:fill="auto"/>
          </w:tcPr>
          <w:p w14:paraId="61F2BD34" w14:textId="77777777" w:rsidR="006938FE" w:rsidRPr="008C4B28" w:rsidRDefault="006938FE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5158D2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0103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3C93D78" w14:textId="77777777" w:rsidR="006938FE" w:rsidRPr="008C4B28" w:rsidRDefault="009E749B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1069,25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A47DB83" w14:textId="77777777" w:rsidR="006938FE" w:rsidRPr="008C4B28" w:rsidRDefault="00A213EF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1069,25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1BD3643" w14:textId="77777777" w:rsidR="006938FE" w:rsidRPr="008C4B28" w:rsidRDefault="006938FE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100,0</w:t>
            </w:r>
          </w:p>
        </w:tc>
      </w:tr>
      <w:tr w:rsidR="006938FE" w:rsidRPr="008C4B28" w14:paraId="207C2272" w14:textId="77777777" w:rsidTr="005B0E1D">
        <w:tc>
          <w:tcPr>
            <w:tcW w:w="4476" w:type="dxa"/>
            <w:shd w:val="clear" w:color="auto" w:fill="auto"/>
          </w:tcPr>
          <w:p w14:paraId="60EEED47" w14:textId="77777777" w:rsidR="006938FE" w:rsidRPr="008C4B28" w:rsidRDefault="006938FE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Расходы на содержание исполнительного органа муниципального образования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11A65E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0104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5283B5D" w14:textId="77777777" w:rsidR="006938FE" w:rsidRPr="008C4B28" w:rsidRDefault="009E749B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8475,76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37A491C" w14:textId="77777777" w:rsidR="006938FE" w:rsidRPr="008C4B28" w:rsidRDefault="00A213EF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8475,76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5538758" w14:textId="77777777" w:rsidR="006938FE" w:rsidRPr="008C4B28" w:rsidRDefault="00707E2D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938FE" w:rsidRPr="008C4B28" w14:paraId="358B1F7B" w14:textId="77777777" w:rsidTr="005B0E1D">
        <w:tc>
          <w:tcPr>
            <w:tcW w:w="4476" w:type="dxa"/>
            <w:shd w:val="clear" w:color="auto" w:fill="auto"/>
          </w:tcPr>
          <w:p w14:paraId="55424368" w14:textId="77777777" w:rsidR="006938FE" w:rsidRPr="00B712C0" w:rsidRDefault="006938FE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B712C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20DE5F" w14:textId="77777777" w:rsidR="006938FE" w:rsidRPr="00B712C0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B712C0">
              <w:rPr>
                <w:sz w:val="22"/>
                <w:szCs w:val="22"/>
              </w:rPr>
              <w:t>0111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9FFCA71" w14:textId="77777777" w:rsidR="006938FE" w:rsidRPr="00B712C0" w:rsidRDefault="009D100D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B712C0">
              <w:rPr>
                <w:sz w:val="22"/>
                <w:szCs w:val="22"/>
              </w:rPr>
              <w:t>10,0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506020E" w14:textId="77777777" w:rsidR="006938FE" w:rsidRPr="00B712C0" w:rsidRDefault="009D100D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B712C0">
              <w:rPr>
                <w:sz w:val="22"/>
                <w:szCs w:val="22"/>
              </w:rPr>
              <w:t>10,0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289A4FC" w14:textId="77777777" w:rsidR="006938FE" w:rsidRPr="00B712C0" w:rsidRDefault="00707E2D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B712C0">
              <w:rPr>
                <w:sz w:val="22"/>
                <w:szCs w:val="22"/>
              </w:rPr>
              <w:t>100,0</w:t>
            </w:r>
          </w:p>
        </w:tc>
      </w:tr>
      <w:tr w:rsidR="006938FE" w:rsidRPr="008C4B28" w14:paraId="10E14FE4" w14:textId="77777777" w:rsidTr="005B0E1D">
        <w:tc>
          <w:tcPr>
            <w:tcW w:w="4476" w:type="dxa"/>
            <w:shd w:val="clear" w:color="auto" w:fill="auto"/>
          </w:tcPr>
          <w:p w14:paraId="3543738C" w14:textId="77777777" w:rsidR="006938FE" w:rsidRPr="008C4B28" w:rsidRDefault="006938FE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B48EBC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0113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4D4AA12" w14:textId="77777777" w:rsidR="006938FE" w:rsidRPr="008C4B28" w:rsidRDefault="009E749B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40D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,05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D8D6468" w14:textId="77777777" w:rsidR="006938FE" w:rsidRPr="008C4B28" w:rsidRDefault="008140DE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391,05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451CAE3" w14:textId="77777777" w:rsidR="006938FE" w:rsidRPr="008C4B28" w:rsidRDefault="006938FE" w:rsidP="00CD1D6A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100,0</w:t>
            </w:r>
          </w:p>
        </w:tc>
      </w:tr>
      <w:tr w:rsidR="006938FE" w:rsidRPr="008C4B28" w14:paraId="6776AFEF" w14:textId="77777777" w:rsidTr="005B0E1D">
        <w:tc>
          <w:tcPr>
            <w:tcW w:w="4476" w:type="dxa"/>
            <w:shd w:val="clear" w:color="auto" w:fill="auto"/>
          </w:tcPr>
          <w:p w14:paraId="2EC2A71C" w14:textId="77777777" w:rsidR="006938FE" w:rsidRPr="008C4B28" w:rsidRDefault="006938FE" w:rsidP="00CD1D6A">
            <w:pPr>
              <w:tabs>
                <w:tab w:val="left" w:pos="1220"/>
              </w:tabs>
              <w:rPr>
                <w:b/>
                <w:sz w:val="22"/>
                <w:szCs w:val="22"/>
              </w:rPr>
            </w:pPr>
            <w:r w:rsidRPr="008C4B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91A95F" w14:textId="77777777" w:rsidR="006938FE" w:rsidRPr="008C4B28" w:rsidRDefault="006938FE" w:rsidP="00CD1D6A">
            <w:pPr>
              <w:tabs>
                <w:tab w:val="left" w:pos="1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B1B974C" w14:textId="77777777" w:rsidR="006938FE" w:rsidRPr="008C4B28" w:rsidRDefault="008140DE" w:rsidP="00CD1D6A">
            <w:pPr>
              <w:tabs>
                <w:tab w:val="left" w:pos="1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11272,06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C882D20" w14:textId="77777777" w:rsidR="006938FE" w:rsidRPr="008C4B28" w:rsidRDefault="008140DE" w:rsidP="00CD1D6A">
            <w:pPr>
              <w:tabs>
                <w:tab w:val="left" w:pos="1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11272,06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F3821D5" w14:textId="77777777" w:rsidR="006938FE" w:rsidRPr="008C4B28" w:rsidRDefault="00707E2D" w:rsidP="00CD1D6A">
            <w:pPr>
              <w:tabs>
                <w:tab w:val="left" w:pos="1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4F484F92" w14:textId="77777777" w:rsidR="006938FE" w:rsidRPr="008C4B28" w:rsidRDefault="006938FE" w:rsidP="00CD1D6A">
      <w:pPr>
        <w:tabs>
          <w:tab w:val="left" w:pos="1220"/>
        </w:tabs>
        <w:ind w:firstLine="680"/>
        <w:jc w:val="center"/>
        <w:rPr>
          <w:sz w:val="25"/>
          <w:szCs w:val="25"/>
        </w:rPr>
      </w:pPr>
    </w:p>
    <w:p w14:paraId="24217586" w14:textId="77777777" w:rsidR="009929E8" w:rsidRDefault="009929E8" w:rsidP="006938FE">
      <w:pPr>
        <w:spacing w:line="235" w:lineRule="auto"/>
        <w:jc w:val="center"/>
        <w:rPr>
          <w:color w:val="000000"/>
          <w:sz w:val="24"/>
          <w:szCs w:val="24"/>
        </w:rPr>
      </w:pPr>
    </w:p>
    <w:p w14:paraId="32A65538" w14:textId="77777777" w:rsidR="006938FE" w:rsidRPr="008C4B28" w:rsidRDefault="006938FE" w:rsidP="006938FE">
      <w:pPr>
        <w:spacing w:line="235" w:lineRule="auto"/>
        <w:jc w:val="center"/>
        <w:rPr>
          <w:color w:val="000000"/>
          <w:sz w:val="24"/>
          <w:szCs w:val="24"/>
        </w:rPr>
      </w:pPr>
      <w:r w:rsidRPr="00EE2F0D">
        <w:rPr>
          <w:color w:val="000000"/>
          <w:sz w:val="24"/>
          <w:szCs w:val="24"/>
        </w:rPr>
        <w:t>Раздел «Национальная безопасность и правоохранительная</w:t>
      </w:r>
    </w:p>
    <w:p w14:paraId="32202062" w14:textId="77777777" w:rsidR="006938FE" w:rsidRPr="008C4B28" w:rsidRDefault="006938FE" w:rsidP="006938FE">
      <w:pPr>
        <w:spacing w:line="254" w:lineRule="auto"/>
        <w:jc w:val="center"/>
        <w:rPr>
          <w:color w:val="000000"/>
          <w:sz w:val="24"/>
          <w:szCs w:val="24"/>
        </w:rPr>
      </w:pPr>
      <w:r w:rsidRPr="008C4B28">
        <w:rPr>
          <w:color w:val="000000"/>
          <w:sz w:val="24"/>
          <w:szCs w:val="24"/>
        </w:rPr>
        <w:t>деятельность»</w:t>
      </w:r>
    </w:p>
    <w:p w14:paraId="15871DAE" w14:textId="77777777" w:rsidR="006938FE" w:rsidRPr="008C4B28" w:rsidRDefault="006938FE" w:rsidP="006938FE">
      <w:pPr>
        <w:spacing w:line="254" w:lineRule="auto"/>
        <w:jc w:val="center"/>
        <w:rPr>
          <w:color w:val="000000"/>
          <w:sz w:val="24"/>
          <w:szCs w:val="24"/>
        </w:rPr>
      </w:pPr>
    </w:p>
    <w:p w14:paraId="7B8A5A06" w14:textId="0E01187F" w:rsidR="006938FE" w:rsidRDefault="006938FE" w:rsidP="006938F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C4B28">
        <w:rPr>
          <w:sz w:val="24"/>
          <w:szCs w:val="24"/>
        </w:rPr>
        <w:t>По разделу 0300 «Национальная безопасность и правоохр</w:t>
      </w:r>
      <w:r w:rsidR="006B59DC">
        <w:rPr>
          <w:sz w:val="24"/>
          <w:szCs w:val="24"/>
        </w:rPr>
        <w:t>анительная деятельность» на 202</w:t>
      </w:r>
      <w:r w:rsidR="002D735C">
        <w:rPr>
          <w:sz w:val="24"/>
          <w:szCs w:val="24"/>
        </w:rPr>
        <w:t>1</w:t>
      </w:r>
      <w:r w:rsidRPr="008C4B28">
        <w:rPr>
          <w:sz w:val="24"/>
          <w:szCs w:val="24"/>
        </w:rPr>
        <w:t xml:space="preserve"> год запланированы расходы в сумме </w:t>
      </w:r>
      <w:r w:rsidR="004229FC">
        <w:rPr>
          <w:sz w:val="24"/>
          <w:szCs w:val="24"/>
        </w:rPr>
        <w:t>532,95</w:t>
      </w:r>
      <w:r w:rsidR="002B523D">
        <w:rPr>
          <w:sz w:val="24"/>
          <w:szCs w:val="24"/>
        </w:rPr>
        <w:t xml:space="preserve"> </w:t>
      </w:r>
      <w:r w:rsidRPr="008C4B28">
        <w:rPr>
          <w:sz w:val="24"/>
          <w:szCs w:val="24"/>
        </w:rPr>
        <w:t>тыс. рублей. Ожи</w:t>
      </w:r>
      <w:r w:rsidR="00ED1C5A">
        <w:rPr>
          <w:sz w:val="24"/>
          <w:szCs w:val="24"/>
        </w:rPr>
        <w:t xml:space="preserve">даемое исполнение расходов </w:t>
      </w:r>
      <w:r w:rsidR="004229FC">
        <w:rPr>
          <w:sz w:val="24"/>
          <w:szCs w:val="24"/>
        </w:rPr>
        <w:t>532,95</w:t>
      </w:r>
      <w:r w:rsidR="00EE2F0D">
        <w:rPr>
          <w:sz w:val="24"/>
          <w:szCs w:val="24"/>
        </w:rPr>
        <w:t xml:space="preserve"> </w:t>
      </w:r>
      <w:r w:rsidR="00EE2F0D" w:rsidRPr="00EE2F0D">
        <w:rPr>
          <w:sz w:val="24"/>
          <w:szCs w:val="24"/>
        </w:rPr>
        <w:t>тыс</w:t>
      </w:r>
      <w:r w:rsidR="00EE2F0D">
        <w:rPr>
          <w:sz w:val="24"/>
          <w:szCs w:val="24"/>
        </w:rPr>
        <w:t xml:space="preserve">. рублей или </w:t>
      </w:r>
      <w:r w:rsidR="004229FC">
        <w:rPr>
          <w:sz w:val="24"/>
          <w:szCs w:val="24"/>
        </w:rPr>
        <w:t xml:space="preserve">100 </w:t>
      </w:r>
      <w:r w:rsidR="00EE2F0D" w:rsidRPr="00EE2F0D">
        <w:rPr>
          <w:sz w:val="24"/>
          <w:szCs w:val="24"/>
        </w:rPr>
        <w:t xml:space="preserve">% </w:t>
      </w:r>
      <w:r w:rsidRPr="00EE2F0D">
        <w:rPr>
          <w:sz w:val="24"/>
          <w:szCs w:val="24"/>
        </w:rPr>
        <w:t>к</w:t>
      </w:r>
      <w:r w:rsidRPr="008C4B28">
        <w:rPr>
          <w:sz w:val="24"/>
          <w:szCs w:val="24"/>
        </w:rPr>
        <w:t xml:space="preserve"> утвержденному плану.</w:t>
      </w:r>
    </w:p>
    <w:p w14:paraId="05AC92C4" w14:textId="77777777" w:rsidR="005B0E1D" w:rsidRPr="008C4B28" w:rsidRDefault="005B0E1D" w:rsidP="006938FE">
      <w:pPr>
        <w:tabs>
          <w:tab w:val="left" w:pos="720"/>
        </w:tabs>
        <w:ind w:firstLine="709"/>
        <w:jc w:val="both"/>
        <w:rPr>
          <w:b/>
          <w:color w:val="000000"/>
          <w:sz w:val="24"/>
          <w:szCs w:val="24"/>
        </w:rPr>
      </w:pPr>
    </w:p>
    <w:p w14:paraId="488722F9" w14:textId="77777777" w:rsidR="00EE2F0D" w:rsidRDefault="00EE2F0D" w:rsidP="006938FE">
      <w:pPr>
        <w:pStyle w:val="1"/>
        <w:spacing w:line="235" w:lineRule="auto"/>
        <w:rPr>
          <w:sz w:val="24"/>
          <w:szCs w:val="24"/>
        </w:rPr>
      </w:pPr>
    </w:p>
    <w:p w14:paraId="03558606" w14:textId="77777777" w:rsidR="006938FE" w:rsidRPr="008C4B28" w:rsidRDefault="006938FE" w:rsidP="006938FE">
      <w:pPr>
        <w:pStyle w:val="1"/>
        <w:spacing w:line="235" w:lineRule="auto"/>
        <w:rPr>
          <w:sz w:val="24"/>
          <w:szCs w:val="24"/>
        </w:rPr>
      </w:pPr>
      <w:r w:rsidRPr="008C4B28">
        <w:rPr>
          <w:sz w:val="24"/>
          <w:szCs w:val="24"/>
        </w:rPr>
        <w:t>Раздел «Национальная экономика»</w:t>
      </w:r>
    </w:p>
    <w:p w14:paraId="03034650" w14:textId="77777777" w:rsidR="006938FE" w:rsidRPr="008C4B28" w:rsidRDefault="006938FE" w:rsidP="006938FE">
      <w:pPr>
        <w:rPr>
          <w:sz w:val="24"/>
          <w:szCs w:val="24"/>
        </w:rPr>
      </w:pPr>
    </w:p>
    <w:p w14:paraId="2FAD0C08" w14:textId="5B157EC7" w:rsidR="006938FE" w:rsidRPr="008832FE" w:rsidRDefault="006938FE" w:rsidP="006938F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C4B28">
        <w:rPr>
          <w:sz w:val="24"/>
          <w:szCs w:val="24"/>
        </w:rPr>
        <w:t xml:space="preserve">Бюджетные ассигнования по подразделу 0401 «Общеэкономические вопросы» на участие в организации и финансировании проведения оплачиваемых общественных работ и на организацию и финансирование временного трудоустройства несовершеннолетних в возрасте от 14 до 18 лет в </w:t>
      </w:r>
      <w:r w:rsidR="00EE2F0D">
        <w:rPr>
          <w:sz w:val="24"/>
          <w:szCs w:val="24"/>
        </w:rPr>
        <w:t>свободное от учебы время на 202</w:t>
      </w:r>
      <w:r w:rsidR="00AF2984">
        <w:rPr>
          <w:sz w:val="24"/>
          <w:szCs w:val="24"/>
        </w:rPr>
        <w:t>1</w:t>
      </w:r>
      <w:r w:rsidRPr="008C4B28">
        <w:rPr>
          <w:sz w:val="24"/>
          <w:szCs w:val="24"/>
        </w:rPr>
        <w:t xml:space="preserve"> г</w:t>
      </w:r>
      <w:r w:rsidR="00EE2F0D">
        <w:rPr>
          <w:sz w:val="24"/>
          <w:szCs w:val="24"/>
        </w:rPr>
        <w:t xml:space="preserve">од запланированы в сумме </w:t>
      </w:r>
      <w:r w:rsidR="00AF2984">
        <w:rPr>
          <w:sz w:val="24"/>
          <w:szCs w:val="24"/>
        </w:rPr>
        <w:t>8</w:t>
      </w:r>
      <w:r w:rsidR="00B45D30">
        <w:rPr>
          <w:sz w:val="24"/>
          <w:szCs w:val="24"/>
        </w:rPr>
        <w:t>2</w:t>
      </w:r>
      <w:r w:rsidR="00AF2984">
        <w:rPr>
          <w:sz w:val="24"/>
          <w:szCs w:val="24"/>
        </w:rPr>
        <w:t>,5</w:t>
      </w:r>
      <w:r w:rsidR="002B523D">
        <w:rPr>
          <w:sz w:val="24"/>
          <w:szCs w:val="24"/>
        </w:rPr>
        <w:t xml:space="preserve"> </w:t>
      </w:r>
      <w:r w:rsidRPr="008C4B28">
        <w:rPr>
          <w:sz w:val="24"/>
          <w:szCs w:val="24"/>
        </w:rPr>
        <w:t xml:space="preserve">тыс. рублей. Ожидаемое исполнение по подразделу </w:t>
      </w:r>
      <w:r w:rsidR="00AF2984">
        <w:rPr>
          <w:sz w:val="24"/>
          <w:szCs w:val="24"/>
        </w:rPr>
        <w:t>0,0</w:t>
      </w:r>
      <w:r w:rsidR="001C0A91">
        <w:rPr>
          <w:sz w:val="24"/>
          <w:szCs w:val="24"/>
        </w:rPr>
        <w:t xml:space="preserve"> тыс. рублей или </w:t>
      </w:r>
      <w:r w:rsidR="00AF2984">
        <w:rPr>
          <w:sz w:val="24"/>
          <w:szCs w:val="24"/>
        </w:rPr>
        <w:t>0</w:t>
      </w:r>
      <w:r w:rsidRPr="008C4B28">
        <w:rPr>
          <w:sz w:val="24"/>
          <w:szCs w:val="24"/>
        </w:rPr>
        <w:t xml:space="preserve">% к утвержденному плану.  </w:t>
      </w:r>
      <w:r w:rsidR="008832FE" w:rsidRPr="008832FE">
        <w:rPr>
          <w:sz w:val="24"/>
          <w:szCs w:val="24"/>
        </w:rPr>
        <w:t xml:space="preserve">В связи с эпидемиологической обстановкой </w:t>
      </w:r>
      <w:r w:rsidR="00B712C0">
        <w:rPr>
          <w:sz w:val="24"/>
          <w:szCs w:val="24"/>
        </w:rPr>
        <w:t xml:space="preserve">расходы по данному направлению будут исключены при внесении изменений в бюджет. </w:t>
      </w:r>
    </w:p>
    <w:p w14:paraId="1CB365C1" w14:textId="06672AF2" w:rsidR="006938FE" w:rsidRPr="008C4B28" w:rsidRDefault="006938FE" w:rsidP="006938F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C4B28">
        <w:rPr>
          <w:sz w:val="24"/>
          <w:szCs w:val="24"/>
        </w:rPr>
        <w:t xml:space="preserve">Бюджетные </w:t>
      </w:r>
      <w:r w:rsidR="00D76376">
        <w:rPr>
          <w:sz w:val="24"/>
          <w:szCs w:val="24"/>
        </w:rPr>
        <w:t>значения</w:t>
      </w:r>
      <w:r w:rsidRPr="008C4B28">
        <w:rPr>
          <w:sz w:val="24"/>
          <w:szCs w:val="24"/>
        </w:rPr>
        <w:t xml:space="preserve"> по подразделу 0409 «Дорожное хозяйство» составляют </w:t>
      </w:r>
      <w:r w:rsidR="00C74D18">
        <w:rPr>
          <w:sz w:val="24"/>
          <w:szCs w:val="24"/>
        </w:rPr>
        <w:t>10923,</w:t>
      </w:r>
      <w:r w:rsidR="008832FE">
        <w:rPr>
          <w:sz w:val="24"/>
          <w:szCs w:val="24"/>
        </w:rPr>
        <w:t>5</w:t>
      </w:r>
      <w:r w:rsidR="00ED0B97">
        <w:rPr>
          <w:sz w:val="24"/>
          <w:szCs w:val="24"/>
        </w:rPr>
        <w:t>0</w:t>
      </w:r>
      <w:r w:rsidRPr="008C4B28">
        <w:rPr>
          <w:sz w:val="24"/>
          <w:szCs w:val="24"/>
        </w:rPr>
        <w:t xml:space="preserve"> тыс. рублей. Ожидаемое исполнение – </w:t>
      </w:r>
      <w:r w:rsidR="008832FE">
        <w:rPr>
          <w:sz w:val="24"/>
          <w:szCs w:val="24"/>
        </w:rPr>
        <w:t>10923,</w:t>
      </w:r>
      <w:r w:rsidR="00C74D18">
        <w:rPr>
          <w:sz w:val="24"/>
          <w:szCs w:val="24"/>
        </w:rPr>
        <w:t>5</w:t>
      </w:r>
      <w:r w:rsidR="00ED0B97">
        <w:rPr>
          <w:sz w:val="24"/>
          <w:szCs w:val="24"/>
        </w:rPr>
        <w:t>0 тыс. рублей или 100</w:t>
      </w:r>
      <w:r w:rsidRPr="008C4B28">
        <w:rPr>
          <w:sz w:val="24"/>
          <w:szCs w:val="24"/>
        </w:rPr>
        <w:t xml:space="preserve">%. </w:t>
      </w:r>
    </w:p>
    <w:p w14:paraId="2953553C" w14:textId="6CCA2A3B" w:rsidR="006938FE" w:rsidRPr="008C4B28" w:rsidRDefault="006938FE" w:rsidP="006938F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C4B28">
        <w:rPr>
          <w:sz w:val="24"/>
          <w:szCs w:val="24"/>
        </w:rPr>
        <w:t xml:space="preserve">Ожидаемое исполнение бюджетных назначений по разделу «Национальная экономика» составит </w:t>
      </w:r>
      <w:r w:rsidR="00BE7C4C">
        <w:rPr>
          <w:sz w:val="24"/>
          <w:szCs w:val="24"/>
        </w:rPr>
        <w:t>10923,5</w:t>
      </w:r>
      <w:r w:rsidR="00ED0B97">
        <w:rPr>
          <w:sz w:val="24"/>
          <w:szCs w:val="24"/>
        </w:rPr>
        <w:t xml:space="preserve"> тыс. рублей или 99,</w:t>
      </w:r>
      <w:r w:rsidR="00F57D4A">
        <w:rPr>
          <w:sz w:val="24"/>
          <w:szCs w:val="24"/>
        </w:rPr>
        <w:t>25</w:t>
      </w:r>
      <w:r w:rsidRPr="008C4B28">
        <w:rPr>
          <w:sz w:val="24"/>
          <w:szCs w:val="24"/>
        </w:rPr>
        <w:t xml:space="preserve">% к утвержденным бюджетным значениям – </w:t>
      </w:r>
      <w:r w:rsidR="00BE7C4C">
        <w:rPr>
          <w:sz w:val="24"/>
          <w:szCs w:val="24"/>
        </w:rPr>
        <w:t>11006,0</w:t>
      </w:r>
      <w:r w:rsidRPr="008C4B28">
        <w:rPr>
          <w:sz w:val="24"/>
          <w:szCs w:val="24"/>
        </w:rPr>
        <w:t xml:space="preserve"> тыс. рублей. </w:t>
      </w:r>
    </w:p>
    <w:p w14:paraId="7CF9BA81" w14:textId="77777777" w:rsidR="006938FE" w:rsidRPr="008C4B28" w:rsidRDefault="006938FE" w:rsidP="006938FE">
      <w:pPr>
        <w:tabs>
          <w:tab w:val="left" w:pos="720"/>
        </w:tabs>
        <w:ind w:firstLine="709"/>
        <w:jc w:val="both"/>
        <w:rPr>
          <w:b/>
          <w:color w:val="000000"/>
          <w:sz w:val="24"/>
          <w:szCs w:val="24"/>
        </w:rPr>
      </w:pPr>
    </w:p>
    <w:p w14:paraId="1374F3A8" w14:textId="77777777" w:rsidR="006938FE" w:rsidRPr="008C4B28" w:rsidRDefault="006938FE" w:rsidP="006938FE">
      <w:pPr>
        <w:pStyle w:val="1"/>
        <w:spacing w:line="235" w:lineRule="auto"/>
        <w:rPr>
          <w:sz w:val="24"/>
          <w:szCs w:val="24"/>
        </w:rPr>
      </w:pPr>
      <w:r w:rsidRPr="008C4B28">
        <w:rPr>
          <w:sz w:val="24"/>
          <w:szCs w:val="24"/>
        </w:rPr>
        <w:t>Раздел «Жилищно-коммунальное хозяйство»</w:t>
      </w:r>
    </w:p>
    <w:p w14:paraId="08B43333" w14:textId="77777777" w:rsidR="006938FE" w:rsidRPr="008C4B28" w:rsidRDefault="006938FE" w:rsidP="006938FE">
      <w:pPr>
        <w:rPr>
          <w:sz w:val="25"/>
          <w:szCs w:val="25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418"/>
      </w:tblGrid>
      <w:tr w:rsidR="006938FE" w:rsidRPr="008C4B28" w14:paraId="33D4C5D6" w14:textId="77777777" w:rsidTr="005B0E1D">
        <w:tc>
          <w:tcPr>
            <w:tcW w:w="5920" w:type="dxa"/>
            <w:shd w:val="clear" w:color="auto" w:fill="auto"/>
            <w:vAlign w:val="center"/>
          </w:tcPr>
          <w:p w14:paraId="041CE3BA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912E3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План с учетом измен.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670C5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Ожидаемое исполнение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11B65" w14:textId="77777777" w:rsidR="006938FE" w:rsidRPr="008C4B28" w:rsidRDefault="006938FE" w:rsidP="005B0E1D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% исполнения</w:t>
            </w:r>
          </w:p>
        </w:tc>
      </w:tr>
      <w:tr w:rsidR="006938FE" w:rsidRPr="008C4B28" w14:paraId="7EE86505" w14:textId="77777777" w:rsidTr="005B0E1D">
        <w:tc>
          <w:tcPr>
            <w:tcW w:w="5920" w:type="dxa"/>
            <w:shd w:val="clear" w:color="auto" w:fill="auto"/>
            <w:vAlign w:val="center"/>
          </w:tcPr>
          <w:p w14:paraId="04B67BE9" w14:textId="77777777" w:rsidR="006938FE" w:rsidRPr="008C4B28" w:rsidRDefault="00D95535" w:rsidP="005B0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</w:t>
            </w:r>
            <w:r w:rsidR="005B0E1D">
              <w:rPr>
                <w:sz w:val="22"/>
                <w:szCs w:val="22"/>
              </w:rPr>
              <w:t>роектирование</w:t>
            </w:r>
            <w:r>
              <w:rPr>
                <w:sz w:val="22"/>
                <w:szCs w:val="22"/>
              </w:rPr>
              <w:t xml:space="preserve"> по</w:t>
            </w:r>
            <w:r w:rsidR="005B0E1D">
              <w:rPr>
                <w:sz w:val="22"/>
                <w:szCs w:val="22"/>
              </w:rPr>
              <w:t xml:space="preserve"> благоустройств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C52F6" w14:textId="1BDD4320" w:rsidR="006938FE" w:rsidRPr="008C4B28" w:rsidRDefault="00362BB2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7A5D9" w14:textId="1264E6D0" w:rsidR="006938FE" w:rsidRPr="008C4B28" w:rsidRDefault="00362BB2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5535">
              <w:rPr>
                <w:sz w:val="22"/>
                <w:szCs w:val="22"/>
              </w:rPr>
              <w:t>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240B0" w14:textId="43F77847" w:rsidR="006938FE" w:rsidRPr="008C4B28" w:rsidRDefault="00362BB2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8C4B28" w14:paraId="0CEAC15B" w14:textId="77777777" w:rsidTr="00D95535">
        <w:trPr>
          <w:trHeight w:val="554"/>
        </w:trPr>
        <w:tc>
          <w:tcPr>
            <w:tcW w:w="5920" w:type="dxa"/>
            <w:shd w:val="clear" w:color="auto" w:fill="auto"/>
            <w:vAlign w:val="center"/>
          </w:tcPr>
          <w:p w14:paraId="34785CCA" w14:textId="77777777" w:rsidR="006938FE" w:rsidRPr="008C4B28" w:rsidRDefault="006938FE" w:rsidP="00D95535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 xml:space="preserve">Расходы на </w:t>
            </w:r>
            <w:r w:rsidR="00D95535">
              <w:rPr>
                <w:sz w:val="22"/>
                <w:szCs w:val="22"/>
              </w:rPr>
              <w:t>размещение, содержание спортивных,</w:t>
            </w:r>
            <w:r w:rsidRPr="008C4B28">
              <w:rPr>
                <w:sz w:val="22"/>
                <w:szCs w:val="22"/>
              </w:rPr>
              <w:t xml:space="preserve"> детских площадок</w:t>
            </w:r>
            <w:r w:rsidR="00D95535">
              <w:rPr>
                <w:sz w:val="22"/>
                <w:szCs w:val="22"/>
              </w:rPr>
              <w:t>, включая ремонт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C817C" w14:textId="77777777" w:rsidR="006938FE" w:rsidRPr="008C4B28" w:rsidRDefault="005066B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12336,45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02C32" w14:textId="2D045FD5" w:rsidR="006938FE" w:rsidRPr="008C4B28" w:rsidRDefault="00A705C7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12134,0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C2BD7" w14:textId="07CE16E9" w:rsidR="006938FE" w:rsidRPr="008C4B28" w:rsidRDefault="00E701FA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8C4B28" w14:paraId="528AB9B4" w14:textId="77777777" w:rsidTr="005B0E1D">
        <w:tc>
          <w:tcPr>
            <w:tcW w:w="5920" w:type="dxa"/>
            <w:shd w:val="clear" w:color="auto" w:fill="auto"/>
            <w:vAlign w:val="center"/>
          </w:tcPr>
          <w:p w14:paraId="25088944" w14:textId="77777777" w:rsidR="006938FE" w:rsidRPr="008C4B28" w:rsidRDefault="006938FE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Расходы по выполнению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6BAF0" w14:textId="08519754" w:rsidR="006938FE" w:rsidRPr="008C4B28" w:rsidRDefault="006A2BC2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E5CBB" w14:textId="3D272B36" w:rsidR="006938FE" w:rsidRPr="008C4B28" w:rsidRDefault="006A2BC2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86015" w14:textId="22B18B37" w:rsidR="006938FE" w:rsidRPr="008C4B28" w:rsidRDefault="006938F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100,0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8C4B28" w14:paraId="16453E41" w14:textId="77777777" w:rsidTr="005B0E1D">
        <w:tc>
          <w:tcPr>
            <w:tcW w:w="5920" w:type="dxa"/>
            <w:shd w:val="clear" w:color="auto" w:fill="auto"/>
            <w:vAlign w:val="center"/>
          </w:tcPr>
          <w:p w14:paraId="2F031172" w14:textId="77777777" w:rsidR="006938FE" w:rsidRPr="008C4B28" w:rsidRDefault="00667841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размещение, содержание</w:t>
            </w:r>
            <w:r w:rsidR="00282295">
              <w:rPr>
                <w:sz w:val="22"/>
                <w:szCs w:val="22"/>
              </w:rPr>
              <w:t xml:space="preserve">, ремонт декоративных, газонных ограждений, полусфер, навесов, уличной мебели, </w:t>
            </w:r>
            <w:r w:rsidR="00282295">
              <w:rPr>
                <w:sz w:val="22"/>
                <w:szCs w:val="22"/>
              </w:rPr>
              <w:lastRenderedPageBreak/>
              <w:t>урн и т.п.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12133" w14:textId="1036733B" w:rsidR="006938FE" w:rsidRPr="008C4B28" w:rsidRDefault="003F6CC7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510,7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372C0" w14:textId="13EF6565" w:rsidR="006938FE" w:rsidRPr="008C4B28" w:rsidRDefault="003F6CC7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510,7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605B1" w14:textId="621187B1" w:rsidR="006938FE" w:rsidRPr="008C4B28" w:rsidRDefault="006938F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>100,0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8C4B28" w14:paraId="53E09FF6" w14:textId="77777777" w:rsidTr="005B0E1D">
        <w:tc>
          <w:tcPr>
            <w:tcW w:w="5920" w:type="dxa"/>
            <w:shd w:val="clear" w:color="auto" w:fill="auto"/>
            <w:vAlign w:val="center"/>
          </w:tcPr>
          <w:p w14:paraId="79720D1D" w14:textId="77777777" w:rsidR="006938FE" w:rsidRPr="008C4B28" w:rsidRDefault="006938FE" w:rsidP="00BF5DEE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C4B28">
              <w:rPr>
                <w:sz w:val="22"/>
                <w:szCs w:val="22"/>
              </w:rPr>
              <w:t xml:space="preserve">Расходы по организации </w:t>
            </w:r>
            <w:r w:rsidR="00BF5DEE">
              <w:rPr>
                <w:sz w:val="22"/>
                <w:szCs w:val="22"/>
              </w:rPr>
              <w:t>работ по компенсационному озеленению в отношении территорий зеленых насаждений общ.</w:t>
            </w:r>
            <w:r w:rsidR="00401C07">
              <w:rPr>
                <w:sz w:val="22"/>
                <w:szCs w:val="22"/>
              </w:rPr>
              <w:t xml:space="preserve"> </w:t>
            </w:r>
            <w:r w:rsidR="00BF5DEE">
              <w:rPr>
                <w:sz w:val="22"/>
                <w:szCs w:val="22"/>
              </w:rPr>
              <w:t>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E1902" w14:textId="558F6D63" w:rsidR="006938FE" w:rsidRPr="008C4B28" w:rsidRDefault="00A8548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224CA" w14:textId="7A6451DE" w:rsidR="006938FE" w:rsidRPr="008C4B28" w:rsidRDefault="00A8548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A22AA" w14:textId="75A5A8DB" w:rsidR="006938FE" w:rsidRPr="008C4B28" w:rsidRDefault="00F11FF6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F82D58" w14:paraId="5069E091" w14:textId="77777777" w:rsidTr="005B0E1D">
        <w:tc>
          <w:tcPr>
            <w:tcW w:w="5920" w:type="dxa"/>
            <w:shd w:val="clear" w:color="auto" w:fill="auto"/>
            <w:vAlign w:val="center"/>
          </w:tcPr>
          <w:p w14:paraId="6B656FCA" w14:textId="77777777" w:rsidR="006938FE" w:rsidRPr="00F82D58" w:rsidRDefault="00F82D58" w:rsidP="005B0E1D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F82D58">
              <w:rPr>
                <w:sz w:val="22"/>
                <w:szCs w:val="22"/>
              </w:rPr>
              <w:t>Расходы на содержание, уборку территорий зеленых насаждений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E86E7" w14:textId="6F4BD975" w:rsidR="006938FE" w:rsidRPr="00F82D58" w:rsidRDefault="00A8548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A22C2" w14:textId="4BE2601B" w:rsidR="006938FE" w:rsidRPr="00F82D58" w:rsidRDefault="00A8548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5A53" w14:textId="468DB65D" w:rsidR="006938FE" w:rsidRPr="00F82D58" w:rsidRDefault="00F82D58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 w:rsidRPr="00F82D58">
              <w:rPr>
                <w:sz w:val="22"/>
                <w:szCs w:val="22"/>
              </w:rPr>
              <w:t>100</w:t>
            </w:r>
            <w:r w:rsidR="00F11FF6">
              <w:rPr>
                <w:sz w:val="22"/>
                <w:szCs w:val="22"/>
              </w:rPr>
              <w:t>,0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8C4B28" w14:paraId="66F91F65" w14:textId="77777777" w:rsidTr="005B0E1D">
        <w:tc>
          <w:tcPr>
            <w:tcW w:w="5920" w:type="dxa"/>
            <w:shd w:val="clear" w:color="auto" w:fill="auto"/>
            <w:vAlign w:val="center"/>
          </w:tcPr>
          <w:p w14:paraId="08D90048" w14:textId="77777777" w:rsidR="006938FE" w:rsidRPr="00126D0C" w:rsidRDefault="00326B60" w:rsidP="005B0E1D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26D0C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Расходы на создание, переустройство, восстановление и ремонт объектов зеленых насаждений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C8953" w14:textId="4599DD5C" w:rsidR="006938FE" w:rsidRPr="008C4B28" w:rsidRDefault="00A8548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CED5A" w14:textId="3ACDE884" w:rsidR="006938FE" w:rsidRPr="008C4B28" w:rsidRDefault="00A8548E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A44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A5203" w14:textId="085DDE7B" w:rsidR="006938FE" w:rsidRPr="008C4B28" w:rsidRDefault="00F11FF6" w:rsidP="006A2BC2">
            <w:pPr>
              <w:tabs>
                <w:tab w:val="left" w:pos="1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6A44B6">
              <w:rPr>
                <w:sz w:val="22"/>
                <w:szCs w:val="22"/>
              </w:rPr>
              <w:t>0</w:t>
            </w:r>
          </w:p>
        </w:tc>
      </w:tr>
      <w:tr w:rsidR="006938FE" w:rsidRPr="008C4B28" w14:paraId="744153B2" w14:textId="77777777" w:rsidTr="005B0E1D">
        <w:tc>
          <w:tcPr>
            <w:tcW w:w="5920" w:type="dxa"/>
            <w:shd w:val="clear" w:color="auto" w:fill="auto"/>
          </w:tcPr>
          <w:p w14:paraId="7E364B84" w14:textId="77777777" w:rsidR="006938FE" w:rsidRPr="008C4B28" w:rsidRDefault="006938FE" w:rsidP="005B0E1D">
            <w:pPr>
              <w:tabs>
                <w:tab w:val="left" w:pos="1220"/>
              </w:tabs>
              <w:rPr>
                <w:b/>
                <w:sz w:val="22"/>
                <w:szCs w:val="22"/>
              </w:rPr>
            </w:pPr>
            <w:r w:rsidRPr="008C4B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C0164" w14:textId="77777777" w:rsidR="006938FE" w:rsidRPr="008C4B28" w:rsidRDefault="00A8548E" w:rsidP="005B0E1D">
            <w:pPr>
              <w:tabs>
                <w:tab w:val="left" w:pos="12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17387,15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E054F" w14:textId="142CD5F3" w:rsidR="006938FE" w:rsidRPr="008C4B28" w:rsidRDefault="00A96597" w:rsidP="00A705C7">
            <w:pPr>
              <w:tabs>
                <w:tab w:val="left" w:pos="1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1668</w:t>
            </w:r>
            <w:r w:rsidR="002C140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,7</w:t>
            </w:r>
            <w:r w:rsidR="006A44B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E9970" w14:textId="77777777" w:rsidR="006938FE" w:rsidRPr="008C4B28" w:rsidRDefault="00D44490" w:rsidP="005B0E1D">
            <w:pPr>
              <w:tabs>
                <w:tab w:val="left" w:pos="12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</w:tr>
    </w:tbl>
    <w:p w14:paraId="0934D72B" w14:textId="77777777" w:rsidR="006938FE" w:rsidRPr="008C4B28" w:rsidRDefault="006938FE" w:rsidP="006938FE">
      <w:pPr>
        <w:tabs>
          <w:tab w:val="left" w:pos="1220"/>
        </w:tabs>
        <w:ind w:firstLine="680"/>
        <w:jc w:val="both"/>
        <w:rPr>
          <w:sz w:val="25"/>
          <w:szCs w:val="25"/>
        </w:rPr>
      </w:pPr>
    </w:p>
    <w:p w14:paraId="4B2F37B4" w14:textId="22C312F8" w:rsidR="005B0E1D" w:rsidRDefault="006938FE" w:rsidP="00AF7DA0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C4B28">
        <w:rPr>
          <w:sz w:val="24"/>
          <w:szCs w:val="24"/>
        </w:rPr>
        <w:t>Ожидаемое исполнение бюджета по подразде</w:t>
      </w:r>
      <w:r w:rsidR="00326B60">
        <w:rPr>
          <w:sz w:val="24"/>
          <w:szCs w:val="24"/>
        </w:rPr>
        <w:t xml:space="preserve">лу «Благоустройство» </w:t>
      </w:r>
      <w:r w:rsidR="00326B60" w:rsidRPr="00315F8B">
        <w:rPr>
          <w:sz w:val="24"/>
          <w:szCs w:val="24"/>
        </w:rPr>
        <w:t xml:space="preserve">составит </w:t>
      </w:r>
      <w:r w:rsidR="000019E1">
        <w:rPr>
          <w:sz w:val="24"/>
          <w:szCs w:val="24"/>
        </w:rPr>
        <w:t>95,9</w:t>
      </w:r>
      <w:r w:rsidRPr="00315F8B">
        <w:rPr>
          <w:sz w:val="24"/>
          <w:szCs w:val="24"/>
        </w:rPr>
        <w:t>%</w:t>
      </w:r>
      <w:r>
        <w:rPr>
          <w:sz w:val="24"/>
          <w:szCs w:val="24"/>
        </w:rPr>
        <w:t xml:space="preserve"> к уточненным плановым значениям. </w:t>
      </w:r>
    </w:p>
    <w:p w14:paraId="6D78DF3C" w14:textId="77777777" w:rsidR="005B0E1D" w:rsidRDefault="005B0E1D" w:rsidP="006938FE">
      <w:pPr>
        <w:jc w:val="center"/>
        <w:rPr>
          <w:sz w:val="24"/>
          <w:szCs w:val="24"/>
        </w:rPr>
      </w:pPr>
    </w:p>
    <w:p w14:paraId="511901BF" w14:textId="77777777" w:rsidR="006938FE" w:rsidRPr="009B1FEB" w:rsidRDefault="006938FE" w:rsidP="00AF7DA0">
      <w:pPr>
        <w:jc w:val="center"/>
        <w:rPr>
          <w:sz w:val="24"/>
          <w:szCs w:val="24"/>
        </w:rPr>
      </w:pPr>
      <w:r w:rsidRPr="009B1FEB">
        <w:rPr>
          <w:sz w:val="24"/>
          <w:szCs w:val="24"/>
        </w:rPr>
        <w:t>Раздел «Образование»</w:t>
      </w:r>
    </w:p>
    <w:p w14:paraId="4764ED74" w14:textId="77777777" w:rsidR="006938FE" w:rsidRPr="009B1FEB" w:rsidRDefault="006938FE" w:rsidP="006938FE">
      <w:pPr>
        <w:tabs>
          <w:tab w:val="left" w:pos="1220"/>
        </w:tabs>
        <w:ind w:firstLine="680"/>
        <w:jc w:val="center"/>
        <w:rPr>
          <w:sz w:val="24"/>
          <w:szCs w:val="24"/>
        </w:rPr>
      </w:pPr>
    </w:p>
    <w:p w14:paraId="05F658A8" w14:textId="77777777" w:rsidR="006938FE" w:rsidRPr="009B1FEB" w:rsidRDefault="006938FE" w:rsidP="006938FE">
      <w:pPr>
        <w:pStyle w:val="a6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Прогноз исполнения</w:t>
      </w:r>
      <w:r w:rsidRPr="009B1FEB">
        <w:rPr>
          <w:sz w:val="24"/>
          <w:szCs w:val="24"/>
        </w:rPr>
        <w:t xml:space="preserve"> бюджета по разделу </w:t>
      </w:r>
      <w:r w:rsidR="00CF36AB">
        <w:rPr>
          <w:sz w:val="24"/>
          <w:szCs w:val="24"/>
        </w:rPr>
        <w:t>«Образование» составляет</w:t>
      </w:r>
      <w:r w:rsidR="009C79EE">
        <w:rPr>
          <w:sz w:val="24"/>
          <w:szCs w:val="24"/>
        </w:rPr>
        <w:t xml:space="preserve"> </w:t>
      </w:r>
      <w:r w:rsidR="009B1BA5">
        <w:rPr>
          <w:sz w:val="24"/>
          <w:szCs w:val="24"/>
        </w:rPr>
        <w:t xml:space="preserve">1520,0 </w:t>
      </w:r>
      <w:r w:rsidRPr="009C79EE">
        <w:rPr>
          <w:sz w:val="24"/>
          <w:szCs w:val="24"/>
        </w:rPr>
        <w:t>тыс.</w:t>
      </w:r>
      <w:r w:rsidRPr="009B1FEB">
        <w:rPr>
          <w:sz w:val="24"/>
          <w:szCs w:val="24"/>
        </w:rPr>
        <w:t xml:space="preserve"> рублей или</w:t>
      </w:r>
      <w:r w:rsidR="009B1BA5">
        <w:rPr>
          <w:sz w:val="24"/>
          <w:szCs w:val="24"/>
        </w:rPr>
        <w:t xml:space="preserve"> </w:t>
      </w:r>
      <w:r w:rsidR="009C79EE">
        <w:rPr>
          <w:sz w:val="24"/>
          <w:szCs w:val="24"/>
        </w:rPr>
        <w:t>100</w:t>
      </w:r>
      <w:r w:rsidRPr="009B1FEB">
        <w:rPr>
          <w:sz w:val="24"/>
          <w:szCs w:val="24"/>
        </w:rPr>
        <w:t xml:space="preserve"> </w:t>
      </w:r>
      <w:r w:rsidRPr="009C79EE">
        <w:rPr>
          <w:sz w:val="24"/>
          <w:szCs w:val="24"/>
        </w:rPr>
        <w:t>%</w:t>
      </w:r>
      <w:r w:rsidRPr="009B1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уточненного </w:t>
      </w:r>
      <w:r w:rsidRPr="009B1FEB">
        <w:rPr>
          <w:sz w:val="24"/>
          <w:szCs w:val="24"/>
        </w:rPr>
        <w:t xml:space="preserve">годового плана (план – </w:t>
      </w:r>
      <w:r w:rsidR="009B1BA5">
        <w:rPr>
          <w:sz w:val="24"/>
          <w:szCs w:val="24"/>
        </w:rPr>
        <w:t>1520,0</w:t>
      </w:r>
      <w:r w:rsidRPr="009B1FEB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.</w:t>
      </w:r>
    </w:p>
    <w:p w14:paraId="56B3CC84" w14:textId="459799C3" w:rsidR="006938FE" w:rsidRPr="009B1FEB" w:rsidRDefault="009E78C3" w:rsidP="006938FE">
      <w:pPr>
        <w:pStyle w:val="a6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="006938FE">
        <w:rPr>
          <w:sz w:val="24"/>
          <w:szCs w:val="24"/>
        </w:rPr>
        <w:t xml:space="preserve">лановые </w:t>
      </w:r>
      <w:r w:rsidR="00D76376">
        <w:rPr>
          <w:sz w:val="24"/>
          <w:szCs w:val="24"/>
        </w:rPr>
        <w:t>значения</w:t>
      </w:r>
      <w:r w:rsidR="006938FE">
        <w:rPr>
          <w:sz w:val="24"/>
          <w:szCs w:val="24"/>
        </w:rPr>
        <w:t xml:space="preserve"> </w:t>
      </w:r>
      <w:r w:rsidR="006938FE" w:rsidRPr="009B1FEB">
        <w:rPr>
          <w:sz w:val="24"/>
          <w:szCs w:val="24"/>
        </w:rPr>
        <w:t>на профессиональную подготовку, переподготовку и повышение квалификации муниципальных служащих</w:t>
      </w:r>
      <w:r w:rsidR="006938FE">
        <w:rPr>
          <w:sz w:val="24"/>
          <w:szCs w:val="24"/>
        </w:rPr>
        <w:t xml:space="preserve"> (п/р 0705) </w:t>
      </w:r>
      <w:r w:rsidR="006938FE" w:rsidRPr="009B1FEB">
        <w:rPr>
          <w:sz w:val="24"/>
          <w:szCs w:val="24"/>
        </w:rPr>
        <w:t xml:space="preserve">запланированы в сумме </w:t>
      </w:r>
      <w:r w:rsidR="0065319C">
        <w:rPr>
          <w:sz w:val="24"/>
          <w:szCs w:val="24"/>
        </w:rPr>
        <w:t>20,</w:t>
      </w:r>
      <w:r w:rsidR="001569AD">
        <w:rPr>
          <w:sz w:val="24"/>
          <w:szCs w:val="24"/>
        </w:rPr>
        <w:t>0</w:t>
      </w:r>
      <w:r w:rsidR="006938FE" w:rsidRPr="009B1FEB">
        <w:rPr>
          <w:sz w:val="24"/>
          <w:szCs w:val="24"/>
        </w:rPr>
        <w:t xml:space="preserve"> тыс. рублей. Ожидаем</w:t>
      </w:r>
      <w:r w:rsidR="006938FE">
        <w:rPr>
          <w:sz w:val="24"/>
          <w:szCs w:val="24"/>
        </w:rPr>
        <w:t xml:space="preserve">ое исполнение по данному направлению </w:t>
      </w:r>
      <w:r w:rsidR="0065319C">
        <w:rPr>
          <w:sz w:val="24"/>
          <w:szCs w:val="24"/>
        </w:rPr>
        <w:t>20,0</w:t>
      </w:r>
      <w:r w:rsidR="006938FE">
        <w:rPr>
          <w:sz w:val="24"/>
          <w:szCs w:val="24"/>
        </w:rPr>
        <w:t xml:space="preserve"> </w:t>
      </w:r>
      <w:r w:rsidR="006938FE" w:rsidRPr="009B1FEB">
        <w:rPr>
          <w:sz w:val="24"/>
          <w:szCs w:val="24"/>
        </w:rPr>
        <w:t xml:space="preserve">тыс. рублей или </w:t>
      </w:r>
      <w:r w:rsidR="009C79EE">
        <w:rPr>
          <w:sz w:val="24"/>
          <w:szCs w:val="24"/>
        </w:rPr>
        <w:t>100</w:t>
      </w:r>
      <w:r w:rsidR="006938FE" w:rsidRPr="009B1FEB">
        <w:rPr>
          <w:sz w:val="24"/>
          <w:szCs w:val="24"/>
        </w:rPr>
        <w:t>%.</w:t>
      </w:r>
    </w:p>
    <w:p w14:paraId="4AB9D997" w14:textId="4FD020FF" w:rsidR="006938FE" w:rsidRDefault="006938FE" w:rsidP="006938FE">
      <w:pPr>
        <w:pStyle w:val="a6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9B1FEB">
        <w:rPr>
          <w:sz w:val="24"/>
          <w:szCs w:val="24"/>
        </w:rPr>
        <w:t>асходы по подразделу</w:t>
      </w:r>
      <w:r w:rsidR="001569AD">
        <w:rPr>
          <w:sz w:val="24"/>
          <w:szCs w:val="24"/>
        </w:rPr>
        <w:t xml:space="preserve"> 0707</w:t>
      </w:r>
      <w:r>
        <w:rPr>
          <w:sz w:val="24"/>
          <w:szCs w:val="24"/>
        </w:rPr>
        <w:t xml:space="preserve"> </w:t>
      </w:r>
      <w:r w:rsidRPr="009B1FEB">
        <w:rPr>
          <w:sz w:val="24"/>
          <w:szCs w:val="24"/>
        </w:rPr>
        <w:t>«Молодежная политика»</w:t>
      </w:r>
      <w:r w:rsidR="001569AD">
        <w:rPr>
          <w:sz w:val="24"/>
          <w:szCs w:val="24"/>
        </w:rPr>
        <w:t xml:space="preserve"> </w:t>
      </w:r>
      <w:r w:rsidR="007466E7">
        <w:rPr>
          <w:sz w:val="24"/>
          <w:szCs w:val="24"/>
        </w:rPr>
        <w:t xml:space="preserve">запланированы в сумме </w:t>
      </w:r>
      <w:r w:rsidR="00124591">
        <w:rPr>
          <w:sz w:val="24"/>
          <w:szCs w:val="24"/>
        </w:rPr>
        <w:t>1500,0</w:t>
      </w:r>
      <w:r w:rsidR="007466E7">
        <w:rPr>
          <w:sz w:val="24"/>
          <w:szCs w:val="24"/>
        </w:rPr>
        <w:t xml:space="preserve"> тыс. рублей, из них </w:t>
      </w:r>
      <w:r w:rsidR="00124591">
        <w:rPr>
          <w:sz w:val="24"/>
          <w:szCs w:val="24"/>
        </w:rPr>
        <w:t>70,0</w:t>
      </w:r>
      <w:r w:rsidR="007466E7">
        <w:rPr>
          <w:sz w:val="24"/>
          <w:szCs w:val="24"/>
        </w:rPr>
        <w:t xml:space="preserve"> тыс.</w:t>
      </w:r>
      <w:r w:rsidR="00124591">
        <w:rPr>
          <w:sz w:val="24"/>
          <w:szCs w:val="24"/>
        </w:rPr>
        <w:t xml:space="preserve"> </w:t>
      </w:r>
      <w:r w:rsidR="007466E7">
        <w:rPr>
          <w:sz w:val="24"/>
          <w:szCs w:val="24"/>
        </w:rPr>
        <w:t>рублей на проведение мероприятий по военно-патриотическому воспитанию</w:t>
      </w:r>
      <w:r w:rsidR="007360FE">
        <w:rPr>
          <w:sz w:val="24"/>
          <w:szCs w:val="24"/>
        </w:rPr>
        <w:t xml:space="preserve"> молодежи и организация и проведение досуговых мероприятий</w:t>
      </w:r>
      <w:r w:rsidR="002B523D">
        <w:rPr>
          <w:sz w:val="24"/>
          <w:szCs w:val="24"/>
        </w:rPr>
        <w:t xml:space="preserve"> на сумму 1430,0 тыс. рублей</w:t>
      </w:r>
      <w:r w:rsidR="007360FE">
        <w:rPr>
          <w:sz w:val="24"/>
          <w:szCs w:val="24"/>
        </w:rPr>
        <w:t xml:space="preserve">. Ожидаемое исполнение по данному направлению </w:t>
      </w:r>
      <w:r w:rsidR="00124591">
        <w:rPr>
          <w:sz w:val="24"/>
          <w:szCs w:val="24"/>
        </w:rPr>
        <w:t>1430,0</w:t>
      </w:r>
      <w:r w:rsidR="007360FE">
        <w:rPr>
          <w:sz w:val="24"/>
          <w:szCs w:val="24"/>
        </w:rPr>
        <w:t xml:space="preserve"> </w:t>
      </w:r>
      <w:r w:rsidR="007360FE" w:rsidRPr="009C79EE">
        <w:rPr>
          <w:sz w:val="24"/>
          <w:szCs w:val="24"/>
        </w:rPr>
        <w:t>тыс</w:t>
      </w:r>
      <w:r w:rsidR="009C79EE">
        <w:rPr>
          <w:sz w:val="24"/>
          <w:szCs w:val="24"/>
        </w:rPr>
        <w:t>.</w:t>
      </w:r>
      <w:r w:rsidR="007360FE">
        <w:rPr>
          <w:sz w:val="24"/>
          <w:szCs w:val="24"/>
        </w:rPr>
        <w:t xml:space="preserve"> рублей или </w:t>
      </w:r>
      <w:r w:rsidR="009C79EE">
        <w:rPr>
          <w:sz w:val="24"/>
          <w:szCs w:val="24"/>
        </w:rPr>
        <w:t>100</w:t>
      </w:r>
      <w:r w:rsidR="007360FE">
        <w:rPr>
          <w:sz w:val="24"/>
          <w:szCs w:val="24"/>
        </w:rPr>
        <w:t>%</w:t>
      </w:r>
      <w:r w:rsidR="002B523D">
        <w:rPr>
          <w:sz w:val="24"/>
          <w:szCs w:val="24"/>
        </w:rPr>
        <w:t>.</w:t>
      </w:r>
    </w:p>
    <w:p w14:paraId="56DD5670" w14:textId="77777777" w:rsidR="00065876" w:rsidRDefault="00065876" w:rsidP="00AF7DA0">
      <w:pPr>
        <w:tabs>
          <w:tab w:val="left" w:pos="720"/>
        </w:tabs>
        <w:spacing w:line="235" w:lineRule="auto"/>
        <w:jc w:val="center"/>
        <w:rPr>
          <w:bCs/>
          <w:color w:val="000000"/>
          <w:sz w:val="24"/>
          <w:szCs w:val="24"/>
        </w:rPr>
      </w:pPr>
    </w:p>
    <w:p w14:paraId="0449E5B3" w14:textId="77777777" w:rsidR="006938FE" w:rsidRPr="009B1FEB" w:rsidRDefault="006938FE" w:rsidP="00AF7DA0">
      <w:pPr>
        <w:tabs>
          <w:tab w:val="left" w:pos="720"/>
        </w:tabs>
        <w:spacing w:line="235" w:lineRule="auto"/>
        <w:jc w:val="center"/>
        <w:rPr>
          <w:bCs/>
          <w:color w:val="000000"/>
          <w:sz w:val="24"/>
          <w:szCs w:val="24"/>
        </w:rPr>
      </w:pPr>
      <w:r w:rsidRPr="009B1FEB">
        <w:rPr>
          <w:bCs/>
          <w:color w:val="000000"/>
          <w:sz w:val="24"/>
          <w:szCs w:val="24"/>
        </w:rPr>
        <w:t>Раздел «Культура, кинематография»</w:t>
      </w:r>
    </w:p>
    <w:p w14:paraId="21FDC3CB" w14:textId="77777777" w:rsidR="006938FE" w:rsidRPr="009B1FEB" w:rsidRDefault="006938FE" w:rsidP="006938FE">
      <w:pPr>
        <w:tabs>
          <w:tab w:val="left" w:pos="720"/>
        </w:tabs>
        <w:spacing w:line="235" w:lineRule="auto"/>
        <w:jc w:val="center"/>
        <w:rPr>
          <w:bCs/>
          <w:color w:val="000000"/>
          <w:sz w:val="24"/>
          <w:szCs w:val="24"/>
        </w:rPr>
      </w:pPr>
    </w:p>
    <w:p w14:paraId="1F4D0C54" w14:textId="77777777" w:rsidR="006938FE" w:rsidRDefault="006938FE" w:rsidP="006938FE">
      <w:pPr>
        <w:ind w:firstLine="708"/>
        <w:jc w:val="both"/>
        <w:rPr>
          <w:sz w:val="24"/>
          <w:szCs w:val="24"/>
        </w:rPr>
      </w:pPr>
      <w:r w:rsidRPr="009B1FEB">
        <w:rPr>
          <w:sz w:val="24"/>
          <w:szCs w:val="24"/>
        </w:rPr>
        <w:t>Исполнение бюджета по разделу «Культура, кинематография» прогнозируется в сумме</w:t>
      </w:r>
      <w:r w:rsidR="009C79EE">
        <w:rPr>
          <w:sz w:val="24"/>
          <w:szCs w:val="24"/>
        </w:rPr>
        <w:t xml:space="preserve"> </w:t>
      </w:r>
      <w:r w:rsidR="00811ED5">
        <w:rPr>
          <w:sz w:val="24"/>
          <w:szCs w:val="24"/>
        </w:rPr>
        <w:t>1380,0</w:t>
      </w:r>
      <w:r w:rsidRPr="009B1FEB">
        <w:rPr>
          <w:sz w:val="24"/>
          <w:szCs w:val="24"/>
        </w:rPr>
        <w:t xml:space="preserve"> тыс. рублей при утвержденных </w:t>
      </w:r>
      <w:r>
        <w:rPr>
          <w:sz w:val="24"/>
          <w:szCs w:val="24"/>
        </w:rPr>
        <w:t xml:space="preserve">бюджетных </w:t>
      </w:r>
      <w:r w:rsidRPr="009B1FEB">
        <w:rPr>
          <w:sz w:val="24"/>
          <w:szCs w:val="24"/>
        </w:rPr>
        <w:t xml:space="preserve">ассигнованиях с учетом изменений </w:t>
      </w:r>
      <w:r w:rsidR="00811ED5">
        <w:rPr>
          <w:sz w:val="24"/>
          <w:szCs w:val="24"/>
        </w:rPr>
        <w:t>1380,0</w:t>
      </w:r>
      <w:r w:rsidRPr="009B1FEB">
        <w:rPr>
          <w:sz w:val="24"/>
          <w:szCs w:val="24"/>
        </w:rPr>
        <w:t xml:space="preserve"> тыс. рублей или</w:t>
      </w:r>
      <w:r w:rsidR="009C79EE">
        <w:rPr>
          <w:sz w:val="24"/>
          <w:szCs w:val="24"/>
        </w:rPr>
        <w:t xml:space="preserve"> 100</w:t>
      </w:r>
      <w:r w:rsidRPr="009B1FEB">
        <w:rPr>
          <w:sz w:val="24"/>
          <w:szCs w:val="24"/>
        </w:rPr>
        <w:t xml:space="preserve"> %, в том числе: </w:t>
      </w:r>
    </w:p>
    <w:p w14:paraId="69DEB43A" w14:textId="30BB7F8C" w:rsidR="00C80151" w:rsidRDefault="00C80151" w:rsidP="00C801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расходы на организацию и проведение мероприятий по сохранению и развитию местных традиций и обрядов запланированы в сумме 100,0 тыс. рублей. Ожидаемое исполнение </w:t>
      </w:r>
      <w:r w:rsidRPr="009B1FEB">
        <w:rPr>
          <w:sz w:val="24"/>
          <w:szCs w:val="24"/>
        </w:rPr>
        <w:t>бюджетных значений</w:t>
      </w:r>
      <w:r>
        <w:rPr>
          <w:sz w:val="24"/>
          <w:szCs w:val="24"/>
        </w:rPr>
        <w:t xml:space="preserve"> 100,0</w:t>
      </w:r>
      <w:r w:rsidRPr="009B1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</w:t>
      </w:r>
      <w:r w:rsidRPr="009B1FEB">
        <w:rPr>
          <w:sz w:val="24"/>
          <w:szCs w:val="24"/>
        </w:rPr>
        <w:t xml:space="preserve">или </w:t>
      </w:r>
      <w:r>
        <w:rPr>
          <w:sz w:val="24"/>
          <w:szCs w:val="24"/>
        </w:rPr>
        <w:t>100</w:t>
      </w:r>
      <w:r w:rsidRPr="009B1FEB">
        <w:rPr>
          <w:sz w:val="24"/>
          <w:szCs w:val="24"/>
        </w:rPr>
        <w:t>%;</w:t>
      </w:r>
    </w:p>
    <w:p w14:paraId="1FB4FA60" w14:textId="2418F454" w:rsidR="006938FE" w:rsidRDefault="00C80151" w:rsidP="00C80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38FE" w:rsidRPr="009B1FEB">
        <w:rPr>
          <w:sz w:val="24"/>
          <w:szCs w:val="24"/>
        </w:rPr>
        <w:t xml:space="preserve">- расходы </w:t>
      </w:r>
      <w:r w:rsidR="006938FE">
        <w:rPr>
          <w:sz w:val="24"/>
          <w:szCs w:val="24"/>
        </w:rPr>
        <w:t xml:space="preserve">на </w:t>
      </w:r>
      <w:r w:rsidR="007360FE">
        <w:rPr>
          <w:sz w:val="24"/>
          <w:szCs w:val="24"/>
        </w:rPr>
        <w:t>организацию и проведение досуговых мероприятий для жителей п</w:t>
      </w:r>
      <w:r w:rsidR="009C79EE">
        <w:rPr>
          <w:sz w:val="24"/>
          <w:szCs w:val="24"/>
        </w:rPr>
        <w:t>ос</w:t>
      </w:r>
      <w:r w:rsidR="007360FE">
        <w:rPr>
          <w:sz w:val="24"/>
          <w:szCs w:val="24"/>
        </w:rPr>
        <w:t xml:space="preserve">. Солнечное </w:t>
      </w:r>
      <w:r w:rsidR="006938FE" w:rsidRPr="009B1FEB">
        <w:rPr>
          <w:sz w:val="24"/>
          <w:szCs w:val="24"/>
        </w:rPr>
        <w:t xml:space="preserve">запланированы в сумме </w:t>
      </w:r>
      <w:r w:rsidR="007A2801">
        <w:rPr>
          <w:sz w:val="24"/>
          <w:szCs w:val="24"/>
        </w:rPr>
        <w:t>900,0</w:t>
      </w:r>
      <w:r w:rsidR="006938FE" w:rsidRPr="009B1FEB">
        <w:rPr>
          <w:sz w:val="24"/>
          <w:szCs w:val="24"/>
        </w:rPr>
        <w:t xml:space="preserve"> тыс. рублей. Ожидаемое исполнение бюджетных значений</w:t>
      </w:r>
      <w:r w:rsidR="007360FE">
        <w:rPr>
          <w:sz w:val="24"/>
          <w:szCs w:val="24"/>
        </w:rPr>
        <w:t xml:space="preserve"> </w:t>
      </w:r>
      <w:r w:rsidR="007A2801">
        <w:rPr>
          <w:sz w:val="24"/>
          <w:szCs w:val="24"/>
        </w:rPr>
        <w:t>900</w:t>
      </w:r>
      <w:r w:rsidR="009C79EE">
        <w:rPr>
          <w:sz w:val="24"/>
          <w:szCs w:val="24"/>
        </w:rPr>
        <w:t>,0</w:t>
      </w:r>
      <w:r w:rsidR="006938FE" w:rsidRPr="009B1FEB">
        <w:rPr>
          <w:sz w:val="24"/>
          <w:szCs w:val="24"/>
        </w:rPr>
        <w:t xml:space="preserve"> </w:t>
      </w:r>
      <w:r w:rsidR="006938FE">
        <w:rPr>
          <w:sz w:val="24"/>
          <w:szCs w:val="24"/>
        </w:rPr>
        <w:t xml:space="preserve">тыс. рублей </w:t>
      </w:r>
      <w:r w:rsidR="006938FE" w:rsidRPr="009B1FEB">
        <w:rPr>
          <w:sz w:val="24"/>
          <w:szCs w:val="24"/>
        </w:rPr>
        <w:t xml:space="preserve">или </w:t>
      </w:r>
      <w:r w:rsidR="009C79EE">
        <w:rPr>
          <w:sz w:val="24"/>
          <w:szCs w:val="24"/>
        </w:rPr>
        <w:t>100</w:t>
      </w:r>
      <w:r w:rsidR="006938FE" w:rsidRPr="009B1FEB">
        <w:rPr>
          <w:sz w:val="24"/>
          <w:szCs w:val="24"/>
        </w:rPr>
        <w:t>%;</w:t>
      </w:r>
    </w:p>
    <w:p w14:paraId="7CF5FE87" w14:textId="6C620584" w:rsidR="004B04B0" w:rsidRDefault="007360FE" w:rsidP="004B04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-расходы на организацию и проведение местных и участие в организации </w:t>
      </w:r>
      <w:r w:rsidR="004B04B0">
        <w:rPr>
          <w:sz w:val="24"/>
          <w:szCs w:val="24"/>
        </w:rPr>
        <w:t xml:space="preserve">и проведении городских праздничных и иных зрелищных мероприятиях запланированы в сумме </w:t>
      </w:r>
      <w:r w:rsidR="007A2801">
        <w:rPr>
          <w:sz w:val="24"/>
          <w:szCs w:val="24"/>
        </w:rPr>
        <w:t>380,0</w:t>
      </w:r>
      <w:r w:rsidR="004B04B0">
        <w:rPr>
          <w:sz w:val="24"/>
          <w:szCs w:val="24"/>
        </w:rPr>
        <w:t>,0 тыс.</w:t>
      </w:r>
      <w:r w:rsidR="009C79EE">
        <w:rPr>
          <w:sz w:val="24"/>
          <w:szCs w:val="24"/>
        </w:rPr>
        <w:t xml:space="preserve"> </w:t>
      </w:r>
      <w:r w:rsidR="004B04B0">
        <w:rPr>
          <w:sz w:val="24"/>
          <w:szCs w:val="24"/>
        </w:rPr>
        <w:t>рублей.</w:t>
      </w:r>
      <w:r w:rsidR="004B04B0" w:rsidRPr="004B04B0">
        <w:rPr>
          <w:sz w:val="24"/>
          <w:szCs w:val="24"/>
        </w:rPr>
        <w:t xml:space="preserve"> </w:t>
      </w:r>
      <w:r w:rsidR="004B04B0" w:rsidRPr="009B1FEB">
        <w:rPr>
          <w:sz w:val="24"/>
          <w:szCs w:val="24"/>
        </w:rPr>
        <w:t>Ожидаемое исполнение бюджетных значений</w:t>
      </w:r>
      <w:r w:rsidR="004B04B0">
        <w:rPr>
          <w:sz w:val="24"/>
          <w:szCs w:val="24"/>
        </w:rPr>
        <w:t xml:space="preserve"> </w:t>
      </w:r>
      <w:r w:rsidR="007A2801">
        <w:rPr>
          <w:sz w:val="24"/>
          <w:szCs w:val="24"/>
        </w:rPr>
        <w:t>380,0</w:t>
      </w:r>
      <w:r w:rsidR="004B04B0" w:rsidRPr="009B1FEB">
        <w:rPr>
          <w:sz w:val="24"/>
          <w:szCs w:val="24"/>
        </w:rPr>
        <w:t xml:space="preserve"> </w:t>
      </w:r>
      <w:r w:rsidR="004B04B0">
        <w:rPr>
          <w:sz w:val="24"/>
          <w:szCs w:val="24"/>
        </w:rPr>
        <w:t xml:space="preserve">тыс. рублей </w:t>
      </w:r>
      <w:r w:rsidR="004B04B0" w:rsidRPr="009B1FEB">
        <w:rPr>
          <w:sz w:val="24"/>
          <w:szCs w:val="24"/>
        </w:rPr>
        <w:t>или</w:t>
      </w:r>
      <w:r w:rsidR="009C79EE">
        <w:rPr>
          <w:sz w:val="24"/>
          <w:szCs w:val="24"/>
        </w:rPr>
        <w:t xml:space="preserve"> 100</w:t>
      </w:r>
      <w:r w:rsidR="004B04B0">
        <w:rPr>
          <w:sz w:val="24"/>
          <w:szCs w:val="24"/>
        </w:rPr>
        <w:t xml:space="preserve"> </w:t>
      </w:r>
      <w:r w:rsidR="004B04B0" w:rsidRPr="009B1FEB">
        <w:rPr>
          <w:sz w:val="24"/>
          <w:szCs w:val="24"/>
        </w:rPr>
        <w:t>%;</w:t>
      </w:r>
    </w:p>
    <w:p w14:paraId="04327017" w14:textId="77777777" w:rsidR="006938FE" w:rsidRPr="009B1FEB" w:rsidRDefault="006938FE" w:rsidP="00A31E0C">
      <w:pPr>
        <w:jc w:val="both"/>
        <w:rPr>
          <w:sz w:val="24"/>
          <w:szCs w:val="24"/>
        </w:rPr>
      </w:pPr>
    </w:p>
    <w:p w14:paraId="1E02DD54" w14:textId="77777777" w:rsidR="006938FE" w:rsidRDefault="006938FE" w:rsidP="006938FE">
      <w:pPr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6EF1911E" w14:textId="77777777" w:rsidR="006938FE" w:rsidRPr="009B1FEB" w:rsidRDefault="006938FE" w:rsidP="006938FE">
      <w:pPr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9B1FEB">
        <w:rPr>
          <w:sz w:val="24"/>
          <w:szCs w:val="24"/>
        </w:rPr>
        <w:t>Раздел «Социальная политика»</w:t>
      </w:r>
    </w:p>
    <w:p w14:paraId="44590F2E" w14:textId="77777777" w:rsidR="006938FE" w:rsidRPr="009B1FEB" w:rsidRDefault="006938FE" w:rsidP="006938FE">
      <w:pPr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27A8251D" w14:textId="77777777" w:rsidR="006938FE" w:rsidRPr="009B1FEB" w:rsidRDefault="006938FE" w:rsidP="006938F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</w:t>
      </w:r>
      <w:r w:rsidRPr="009B1FEB">
        <w:rPr>
          <w:sz w:val="24"/>
          <w:szCs w:val="24"/>
        </w:rPr>
        <w:t>ссигнования по разд</w:t>
      </w:r>
      <w:r w:rsidR="00ED4888">
        <w:rPr>
          <w:sz w:val="24"/>
          <w:szCs w:val="24"/>
        </w:rPr>
        <w:t>елу «Социальная политика» в 202</w:t>
      </w:r>
      <w:r w:rsidR="00AD26ED">
        <w:rPr>
          <w:sz w:val="24"/>
          <w:szCs w:val="24"/>
        </w:rPr>
        <w:t>1</w:t>
      </w:r>
      <w:r>
        <w:rPr>
          <w:sz w:val="24"/>
          <w:szCs w:val="24"/>
        </w:rPr>
        <w:t xml:space="preserve"> году </w:t>
      </w:r>
      <w:r w:rsidRPr="009B1FEB">
        <w:rPr>
          <w:sz w:val="24"/>
          <w:szCs w:val="24"/>
        </w:rPr>
        <w:t>предусмотрены в</w:t>
      </w:r>
      <w:r w:rsidRPr="003B4F52">
        <w:rPr>
          <w:sz w:val="25"/>
          <w:szCs w:val="25"/>
        </w:rPr>
        <w:t xml:space="preserve"> </w:t>
      </w:r>
      <w:r w:rsidRPr="009B1FEB">
        <w:rPr>
          <w:sz w:val="24"/>
          <w:szCs w:val="24"/>
        </w:rPr>
        <w:t xml:space="preserve">сумме </w:t>
      </w:r>
      <w:r w:rsidR="00AD26ED">
        <w:rPr>
          <w:sz w:val="24"/>
          <w:szCs w:val="24"/>
        </w:rPr>
        <w:t>1076,25</w:t>
      </w:r>
      <w:r w:rsidR="00ED4888">
        <w:rPr>
          <w:sz w:val="24"/>
          <w:szCs w:val="24"/>
        </w:rPr>
        <w:t xml:space="preserve"> тыс. рублей.</w:t>
      </w:r>
      <w:r w:rsidRPr="009B1FEB">
        <w:rPr>
          <w:sz w:val="24"/>
          <w:szCs w:val="24"/>
        </w:rPr>
        <w:t xml:space="preserve"> Ожидаемое исполнение по разделу </w:t>
      </w:r>
      <w:r w:rsidR="00AD26ED">
        <w:rPr>
          <w:sz w:val="24"/>
          <w:szCs w:val="24"/>
        </w:rPr>
        <w:t>1076,25</w:t>
      </w:r>
      <w:r w:rsidRPr="009B1FEB">
        <w:rPr>
          <w:sz w:val="24"/>
          <w:szCs w:val="24"/>
        </w:rPr>
        <w:t xml:space="preserve"> тыс. рублей или </w:t>
      </w:r>
      <w:r w:rsidR="00ED4888">
        <w:rPr>
          <w:sz w:val="24"/>
          <w:szCs w:val="24"/>
        </w:rPr>
        <w:t>100 % от годовых назначений.</w:t>
      </w:r>
    </w:p>
    <w:p w14:paraId="78A4955C" w14:textId="77777777" w:rsidR="006938FE" w:rsidRPr="009B1FEB" w:rsidRDefault="006938FE" w:rsidP="00A31E0C">
      <w:pPr>
        <w:tabs>
          <w:tab w:val="left" w:pos="720"/>
        </w:tabs>
        <w:jc w:val="both"/>
        <w:rPr>
          <w:sz w:val="24"/>
          <w:szCs w:val="24"/>
        </w:rPr>
      </w:pPr>
    </w:p>
    <w:p w14:paraId="5D02E3BB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52E759C5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106BB66F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0F4267F7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019B2595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37FD771B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11CF2692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53077339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5FDC36C9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1E2E9822" w14:textId="77777777" w:rsidR="00A6706E" w:rsidRDefault="00A6706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</w:p>
    <w:p w14:paraId="7C8F2564" w14:textId="77777777" w:rsidR="006938FE" w:rsidRPr="006B3A43" w:rsidRDefault="006938FE" w:rsidP="006938FE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  <w:r w:rsidRPr="006B3A43">
        <w:rPr>
          <w:b/>
          <w:sz w:val="24"/>
          <w:szCs w:val="24"/>
        </w:rPr>
        <w:t>Ожидаемое исполнени</w:t>
      </w:r>
      <w:r w:rsidR="00ED4888">
        <w:rPr>
          <w:b/>
          <w:sz w:val="24"/>
          <w:szCs w:val="24"/>
        </w:rPr>
        <w:t>е расходной части бюджета за 202</w:t>
      </w:r>
      <w:r w:rsidR="00AD26ED">
        <w:rPr>
          <w:b/>
          <w:sz w:val="24"/>
          <w:szCs w:val="24"/>
        </w:rPr>
        <w:t xml:space="preserve">1 </w:t>
      </w:r>
      <w:r w:rsidRPr="006B3A43">
        <w:rPr>
          <w:b/>
          <w:sz w:val="24"/>
          <w:szCs w:val="24"/>
        </w:rPr>
        <w:t>год</w:t>
      </w:r>
    </w:p>
    <w:p w14:paraId="1A9A73C1" w14:textId="77777777" w:rsidR="006938FE" w:rsidRPr="003B4F52" w:rsidRDefault="006938FE" w:rsidP="006938FE">
      <w:pPr>
        <w:widowControl w:val="0"/>
        <w:tabs>
          <w:tab w:val="left" w:pos="720"/>
        </w:tabs>
        <w:rPr>
          <w:sz w:val="25"/>
          <w:szCs w:val="25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630"/>
        <w:gridCol w:w="2619"/>
        <w:gridCol w:w="1786"/>
        <w:gridCol w:w="1571"/>
      </w:tblGrid>
      <w:tr w:rsidR="006938FE" w:rsidRPr="003B4F52" w14:paraId="7E150D28" w14:textId="77777777" w:rsidTr="005B0E1D">
        <w:trPr>
          <w:trHeight w:val="322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3257617F" w14:textId="77777777" w:rsidR="006938FE" w:rsidRPr="006B3A43" w:rsidRDefault="006938FE" w:rsidP="005B0E1D">
            <w:pPr>
              <w:jc w:val="center"/>
              <w:rPr>
                <w:b/>
                <w:sz w:val="22"/>
                <w:szCs w:val="22"/>
              </w:rPr>
            </w:pPr>
            <w:r w:rsidRPr="006B3A43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5D440952" w14:textId="32B1787D" w:rsidR="006938FE" w:rsidRPr="006B3A43" w:rsidRDefault="00ED4888" w:rsidP="005B0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B515A">
              <w:rPr>
                <w:b/>
                <w:sz w:val="22"/>
                <w:szCs w:val="22"/>
              </w:rPr>
              <w:t>1</w:t>
            </w:r>
            <w:r w:rsidR="006A44B6">
              <w:rPr>
                <w:b/>
                <w:sz w:val="22"/>
                <w:szCs w:val="22"/>
              </w:rPr>
              <w:t xml:space="preserve"> год</w:t>
            </w:r>
          </w:p>
          <w:p w14:paraId="162673DF" w14:textId="7D5B276C" w:rsidR="006938FE" w:rsidRPr="006B3A43" w:rsidRDefault="006A44B6" w:rsidP="005B0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6938FE" w:rsidRPr="006B3A43">
              <w:rPr>
                <w:b/>
                <w:sz w:val="22"/>
                <w:szCs w:val="22"/>
              </w:rPr>
              <w:t>юджет с учетом корректировки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5C37E6C3" w14:textId="77777777" w:rsidR="006938FE" w:rsidRPr="006B3A43" w:rsidRDefault="00ED4888" w:rsidP="005B0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 исполнение за 202</w:t>
            </w:r>
            <w:r w:rsidR="006B515A">
              <w:rPr>
                <w:b/>
                <w:sz w:val="22"/>
                <w:szCs w:val="22"/>
              </w:rPr>
              <w:t>1</w:t>
            </w:r>
            <w:r w:rsidR="006938FE" w:rsidRPr="006B3A4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79C9BE2" w14:textId="77777777" w:rsidR="006938FE" w:rsidRPr="006B3A43" w:rsidRDefault="006938FE" w:rsidP="005B0E1D">
            <w:pPr>
              <w:jc w:val="center"/>
              <w:rPr>
                <w:b/>
                <w:sz w:val="22"/>
                <w:szCs w:val="22"/>
              </w:rPr>
            </w:pPr>
            <w:r w:rsidRPr="006B3A43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938FE" w:rsidRPr="003B4F52" w14:paraId="6D2E5F8E" w14:textId="77777777" w:rsidTr="005B0E1D">
        <w:trPr>
          <w:trHeight w:val="322"/>
        </w:trPr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08A6B27E" w14:textId="77777777" w:rsidR="006938FE" w:rsidRPr="003B4F52" w:rsidRDefault="006938FE" w:rsidP="005B0E1D">
            <w:pPr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7E1A4218" w14:textId="77777777" w:rsidR="006938FE" w:rsidRPr="003B4F52" w:rsidRDefault="006938FE" w:rsidP="005B0E1D">
            <w:pPr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14:paraId="50668702" w14:textId="77777777" w:rsidR="006938FE" w:rsidRPr="003B4F52" w:rsidRDefault="006938FE" w:rsidP="005B0E1D">
            <w:pPr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08562DF9" w14:textId="77777777" w:rsidR="006938FE" w:rsidRPr="003B4F52" w:rsidRDefault="006938FE" w:rsidP="005B0E1D">
            <w:pPr>
              <w:snapToGrid w:val="0"/>
              <w:jc w:val="center"/>
              <w:rPr>
                <w:b/>
                <w:sz w:val="25"/>
                <w:szCs w:val="25"/>
              </w:rPr>
            </w:pPr>
          </w:p>
        </w:tc>
      </w:tr>
      <w:tr w:rsidR="006938FE" w:rsidRPr="003B4F52" w14:paraId="4040F845" w14:textId="77777777" w:rsidTr="005B0E1D">
        <w:trPr>
          <w:trHeight w:val="54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A9F9" w14:textId="77777777" w:rsidR="006938FE" w:rsidRPr="006B3A43" w:rsidRDefault="006938FE" w:rsidP="005B0E1D">
            <w:pPr>
              <w:jc w:val="center"/>
              <w:rPr>
                <w:b/>
                <w:sz w:val="22"/>
                <w:szCs w:val="22"/>
              </w:rPr>
            </w:pPr>
            <w:r w:rsidRPr="006B3A4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71C6" w14:textId="77777777" w:rsidR="006938FE" w:rsidRPr="006B3A43" w:rsidRDefault="006B515A" w:rsidP="005B0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44785,0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9B3C" w14:textId="77777777" w:rsidR="006938FE" w:rsidRPr="006B3A43" w:rsidRDefault="006B515A" w:rsidP="005B0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44000</w:t>
            </w:r>
            <w:r w:rsidR="00FC73E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32A0" w14:textId="77777777" w:rsidR="006938FE" w:rsidRPr="006B3A43" w:rsidRDefault="00E85D33" w:rsidP="005B0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98,25</w:t>
            </w:r>
          </w:p>
        </w:tc>
      </w:tr>
      <w:tr w:rsidR="006938FE" w:rsidRPr="003B4F52" w14:paraId="6A8E99C8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83C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DF1E" w14:textId="77777777" w:rsidR="006938FE" w:rsidRPr="008140DE" w:rsidRDefault="00435C38" w:rsidP="005B0E1D">
            <w:pPr>
              <w:tabs>
                <w:tab w:val="left" w:pos="122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11272,06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5A04" w14:textId="77777777" w:rsidR="006938FE" w:rsidRPr="001F16AF" w:rsidRDefault="00FC73E1" w:rsidP="005B0E1D">
            <w:pPr>
              <w:tabs>
                <w:tab w:val="left" w:pos="12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11272,06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164F" w14:textId="77777777" w:rsidR="006938FE" w:rsidRPr="001F16AF" w:rsidRDefault="009C6E29" w:rsidP="005B0E1D">
            <w:pPr>
              <w:tabs>
                <w:tab w:val="left" w:pos="12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938FE" w:rsidRPr="003B4F52" w14:paraId="20C95D8D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79A0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E582" w14:textId="77777777" w:rsidR="006938FE" w:rsidRPr="006B3A43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</w:t>
            </w:r>
            <w:r w:rsidR="008140DE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AC22" w14:textId="77777777" w:rsidR="006938FE" w:rsidRPr="006B3A43" w:rsidRDefault="008140DE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4A39" w14:textId="77777777" w:rsidR="006938FE" w:rsidRPr="006B3A43" w:rsidRDefault="005E1609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6E29" w:rsidRPr="003B4F52" w14:paraId="594B50E4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B2D3" w14:textId="77777777" w:rsidR="009C6E29" w:rsidRPr="006B3A43" w:rsidRDefault="009C6E29" w:rsidP="005B0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493B" w14:textId="77777777" w:rsidR="009C6E29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2A95" w14:textId="77777777" w:rsidR="009C6E29" w:rsidRDefault="00FC73E1" w:rsidP="005B0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8148" w14:textId="77777777" w:rsidR="009C6E29" w:rsidRDefault="009C79EE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938FE" w:rsidRPr="003B4F52" w14:paraId="56DBDB25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1B56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8A48" w14:textId="77777777" w:rsidR="006938FE" w:rsidRPr="006B3A43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11006,0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D668" w14:textId="77777777" w:rsidR="006938FE" w:rsidRPr="00407356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10923,5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1CFC" w14:textId="77777777" w:rsidR="006938FE" w:rsidRPr="006B3A43" w:rsidRDefault="005F31A5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D0016A">
              <w:rPr>
                <w:sz w:val="22"/>
                <w:szCs w:val="22"/>
              </w:rPr>
              <w:t>2</w:t>
            </w:r>
          </w:p>
        </w:tc>
      </w:tr>
      <w:tr w:rsidR="006938FE" w:rsidRPr="003B4F52" w14:paraId="39B00A7C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EDFC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CAB2" w14:textId="77777777" w:rsidR="006938FE" w:rsidRPr="00C03562" w:rsidRDefault="00D0016A" w:rsidP="005B0E1D">
            <w:pPr>
              <w:tabs>
                <w:tab w:val="left" w:pos="12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17387,15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C296" w14:textId="77777777" w:rsidR="006938FE" w:rsidRPr="00C03562" w:rsidRDefault="00D0016A" w:rsidP="005B0E1D">
            <w:pPr>
              <w:tabs>
                <w:tab w:val="left" w:pos="12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16684,7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EFF9" w14:textId="77777777" w:rsidR="006938FE" w:rsidRPr="00C03562" w:rsidRDefault="00D0016A" w:rsidP="005B0E1D">
            <w:pPr>
              <w:tabs>
                <w:tab w:val="left" w:pos="12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6938FE" w:rsidRPr="003B4F52" w14:paraId="3F4343E6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0785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Образование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564D" w14:textId="77777777" w:rsidR="006938FE" w:rsidRPr="006B3A43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B1C6" w14:textId="77777777" w:rsidR="006938FE" w:rsidRPr="00407356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BEB1" w14:textId="77777777" w:rsidR="006938FE" w:rsidRPr="006B3A43" w:rsidRDefault="009C79EE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938FE" w:rsidRPr="003B4F52" w14:paraId="3FAE8417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9FDB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Культура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4B1B" w14:textId="77777777" w:rsidR="006938FE" w:rsidRPr="00BC22C5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2DA4" w14:textId="77777777" w:rsidR="006938FE" w:rsidRPr="00407356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B675" w14:textId="77777777" w:rsidR="006938FE" w:rsidRPr="006B3A43" w:rsidRDefault="009C79EE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938FE" w:rsidRPr="003B4F52" w14:paraId="2FF277DF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3B2D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F881" w14:textId="77777777" w:rsidR="006938FE" w:rsidRPr="005429AC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1076,25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2774" w14:textId="77777777" w:rsidR="006938FE" w:rsidRPr="005429AC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1076,25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8EFF" w14:textId="77777777" w:rsidR="006938FE" w:rsidRPr="006B3A43" w:rsidRDefault="00CF36AB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0016A" w:rsidRPr="003B4F52" w14:paraId="2BB71C25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7870" w14:textId="77777777" w:rsidR="00D0016A" w:rsidRPr="006B3A43" w:rsidRDefault="00D0016A" w:rsidP="005B0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0CAC" w14:textId="77777777" w:rsidR="00D0016A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EDDD" w14:textId="77777777" w:rsidR="00D0016A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06C9" w14:textId="77777777" w:rsidR="00D0016A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938FE" w:rsidRPr="003B4F52" w14:paraId="2ADD1F0F" w14:textId="77777777" w:rsidTr="005B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8A17" w14:textId="77777777" w:rsidR="006938FE" w:rsidRPr="006B3A43" w:rsidRDefault="006938FE" w:rsidP="005B0E1D">
            <w:pPr>
              <w:rPr>
                <w:sz w:val="22"/>
                <w:szCs w:val="22"/>
              </w:rPr>
            </w:pPr>
            <w:r w:rsidRPr="006B3A43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553F" w14:textId="77777777" w:rsidR="006938FE" w:rsidRPr="006B3A43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10E7" w14:textId="77777777" w:rsidR="006938FE" w:rsidRPr="006B3A43" w:rsidRDefault="00D0016A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3E8B" w14:textId="77777777" w:rsidR="006938FE" w:rsidRPr="006B3A43" w:rsidRDefault="00CF36AB" w:rsidP="005B0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7FFD3DA4" w14:textId="77777777" w:rsidR="006938FE" w:rsidRPr="003B4F52" w:rsidRDefault="006938FE" w:rsidP="006938FE">
      <w:pPr>
        <w:ind w:firstLine="567"/>
        <w:jc w:val="both"/>
        <w:rPr>
          <w:sz w:val="25"/>
          <w:szCs w:val="25"/>
        </w:rPr>
      </w:pPr>
    </w:p>
    <w:p w14:paraId="3132A973" w14:textId="077A9257" w:rsidR="00A31E0C" w:rsidRDefault="00A31E0C" w:rsidP="009C79EE">
      <w:pPr>
        <w:tabs>
          <w:tab w:val="left" w:pos="720"/>
        </w:tabs>
        <w:jc w:val="both"/>
        <w:rPr>
          <w:sz w:val="24"/>
          <w:szCs w:val="24"/>
        </w:rPr>
      </w:pPr>
      <w:r w:rsidRPr="008C4B28">
        <w:rPr>
          <w:sz w:val="24"/>
          <w:szCs w:val="24"/>
        </w:rPr>
        <w:t>Ожидаемое исполнение бюджета</w:t>
      </w:r>
      <w:r>
        <w:rPr>
          <w:sz w:val="24"/>
          <w:szCs w:val="24"/>
        </w:rPr>
        <w:t xml:space="preserve"> за 202</w:t>
      </w:r>
      <w:r w:rsidR="002D1A3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9C79EE">
        <w:rPr>
          <w:sz w:val="24"/>
          <w:szCs w:val="24"/>
        </w:rPr>
        <w:t xml:space="preserve"> составит </w:t>
      </w:r>
      <w:r w:rsidR="002D1A30">
        <w:rPr>
          <w:sz w:val="24"/>
          <w:szCs w:val="24"/>
        </w:rPr>
        <w:t>44000,0</w:t>
      </w:r>
      <w:r w:rsidR="00260ADA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260AD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8C4B28">
        <w:rPr>
          <w:sz w:val="24"/>
          <w:szCs w:val="24"/>
        </w:rPr>
        <w:t xml:space="preserve"> </w:t>
      </w:r>
      <w:r w:rsidR="009C79EE" w:rsidRPr="009C79EE">
        <w:rPr>
          <w:sz w:val="24"/>
          <w:szCs w:val="24"/>
        </w:rPr>
        <w:t xml:space="preserve">или </w:t>
      </w:r>
      <w:r w:rsidR="002D1A30">
        <w:rPr>
          <w:sz w:val="24"/>
          <w:szCs w:val="24"/>
        </w:rPr>
        <w:t>98</w:t>
      </w:r>
      <w:r w:rsidR="009C79EE" w:rsidRPr="009C79EE">
        <w:rPr>
          <w:sz w:val="24"/>
          <w:szCs w:val="24"/>
        </w:rPr>
        <w:t>,</w:t>
      </w:r>
      <w:r w:rsidR="00D14C2B">
        <w:rPr>
          <w:sz w:val="24"/>
          <w:szCs w:val="24"/>
        </w:rPr>
        <w:t>2</w:t>
      </w:r>
      <w:r w:rsidR="00126D0C">
        <w:rPr>
          <w:sz w:val="24"/>
          <w:szCs w:val="24"/>
        </w:rPr>
        <w:t>5</w:t>
      </w:r>
      <w:r w:rsidRPr="009C79EE">
        <w:rPr>
          <w:sz w:val="24"/>
          <w:szCs w:val="24"/>
        </w:rPr>
        <w:t>%</w:t>
      </w:r>
      <w:r>
        <w:rPr>
          <w:sz w:val="24"/>
          <w:szCs w:val="24"/>
        </w:rPr>
        <w:t xml:space="preserve"> к уточненным плановым значениям. </w:t>
      </w:r>
    </w:p>
    <w:p w14:paraId="7F9B77C4" w14:textId="77777777" w:rsidR="00933FA4" w:rsidRDefault="00933FA4" w:rsidP="006938FE">
      <w:pPr>
        <w:ind w:firstLine="567"/>
        <w:jc w:val="center"/>
        <w:rPr>
          <w:b/>
          <w:sz w:val="24"/>
          <w:szCs w:val="24"/>
          <w:u w:val="single"/>
        </w:rPr>
      </w:pPr>
    </w:p>
    <w:p w14:paraId="0A4E95FD" w14:textId="77777777" w:rsidR="006938FE" w:rsidRPr="006B3A43" w:rsidRDefault="006938FE" w:rsidP="006938FE">
      <w:pPr>
        <w:ind w:firstLine="567"/>
        <w:jc w:val="center"/>
        <w:rPr>
          <w:b/>
          <w:sz w:val="24"/>
          <w:szCs w:val="24"/>
          <w:u w:val="single"/>
        </w:rPr>
      </w:pPr>
      <w:r w:rsidRPr="006B3A43">
        <w:rPr>
          <w:b/>
          <w:sz w:val="24"/>
          <w:szCs w:val="24"/>
          <w:u w:val="single"/>
        </w:rPr>
        <w:t>Дефицит бюджета</w:t>
      </w:r>
    </w:p>
    <w:p w14:paraId="03DCC116" w14:textId="77777777" w:rsidR="006938FE" w:rsidRPr="006B3A43" w:rsidRDefault="006938FE" w:rsidP="006938FE">
      <w:pPr>
        <w:ind w:firstLine="567"/>
        <w:jc w:val="both"/>
        <w:rPr>
          <w:sz w:val="24"/>
          <w:szCs w:val="24"/>
        </w:rPr>
      </w:pPr>
    </w:p>
    <w:p w14:paraId="46E828FB" w14:textId="77777777" w:rsidR="006938FE" w:rsidRDefault="006938FE" w:rsidP="006938FE">
      <w:pPr>
        <w:ind w:firstLine="567"/>
        <w:jc w:val="both"/>
        <w:rPr>
          <w:sz w:val="24"/>
          <w:szCs w:val="24"/>
        </w:rPr>
      </w:pPr>
      <w:r w:rsidRPr="006B3A43">
        <w:rPr>
          <w:sz w:val="24"/>
          <w:szCs w:val="24"/>
        </w:rPr>
        <w:t xml:space="preserve">На 1 октября </w:t>
      </w:r>
      <w:r w:rsidR="004C7BAF">
        <w:rPr>
          <w:sz w:val="24"/>
          <w:szCs w:val="24"/>
        </w:rPr>
        <w:t>202</w:t>
      </w:r>
      <w:r w:rsidR="003164C0">
        <w:rPr>
          <w:sz w:val="24"/>
          <w:szCs w:val="24"/>
        </w:rPr>
        <w:t>1</w:t>
      </w:r>
      <w:r w:rsidRPr="006B3A43">
        <w:rPr>
          <w:sz w:val="24"/>
          <w:szCs w:val="24"/>
        </w:rPr>
        <w:t xml:space="preserve"> года профицит бюджета </w:t>
      </w:r>
      <w:r w:rsidR="009E6863">
        <w:rPr>
          <w:sz w:val="24"/>
          <w:szCs w:val="24"/>
        </w:rPr>
        <w:t xml:space="preserve">МО </w:t>
      </w:r>
      <w:r w:rsidR="00D457D0">
        <w:rPr>
          <w:sz w:val="24"/>
          <w:szCs w:val="24"/>
        </w:rPr>
        <w:t>пос.</w:t>
      </w:r>
      <w:r w:rsidR="00B30D50">
        <w:rPr>
          <w:sz w:val="24"/>
          <w:szCs w:val="24"/>
        </w:rPr>
        <w:t xml:space="preserve"> </w:t>
      </w:r>
      <w:r w:rsidR="004C7BAF">
        <w:rPr>
          <w:sz w:val="24"/>
          <w:szCs w:val="24"/>
        </w:rPr>
        <w:t xml:space="preserve">Солнечное </w:t>
      </w:r>
      <w:r w:rsidR="00B30D50">
        <w:rPr>
          <w:sz w:val="24"/>
          <w:szCs w:val="24"/>
        </w:rPr>
        <w:t>10960,</w:t>
      </w:r>
      <w:r w:rsidR="00B30D50" w:rsidRPr="00B30D50">
        <w:rPr>
          <w:sz w:val="24"/>
          <w:szCs w:val="24"/>
        </w:rPr>
        <w:t>3</w:t>
      </w:r>
      <w:r w:rsidR="00B30D50">
        <w:rPr>
          <w:sz w:val="24"/>
          <w:szCs w:val="24"/>
        </w:rPr>
        <w:t xml:space="preserve"> </w:t>
      </w:r>
      <w:r w:rsidR="004C7BAF" w:rsidRPr="00B30D50">
        <w:rPr>
          <w:sz w:val="24"/>
          <w:szCs w:val="24"/>
        </w:rPr>
        <w:t>составил</w:t>
      </w:r>
      <w:r w:rsidRPr="00B30D50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Дефицит</w:t>
      </w:r>
      <w:r w:rsidRPr="006B3A43">
        <w:rPr>
          <w:sz w:val="24"/>
          <w:szCs w:val="24"/>
        </w:rPr>
        <w:t xml:space="preserve"> бюджета </w:t>
      </w:r>
      <w:r w:rsidR="004C7BAF">
        <w:rPr>
          <w:sz w:val="24"/>
          <w:szCs w:val="24"/>
        </w:rPr>
        <w:t>на 202</w:t>
      </w:r>
      <w:r w:rsidR="00B30D50">
        <w:rPr>
          <w:sz w:val="24"/>
          <w:szCs w:val="24"/>
        </w:rPr>
        <w:t>1</w:t>
      </w:r>
      <w:r>
        <w:rPr>
          <w:sz w:val="24"/>
          <w:szCs w:val="24"/>
        </w:rPr>
        <w:t xml:space="preserve"> год утвержден в</w:t>
      </w:r>
      <w:r w:rsidR="009E6863" w:rsidRPr="00B30D50">
        <w:rPr>
          <w:sz w:val="24"/>
          <w:szCs w:val="24"/>
        </w:rPr>
        <w:t xml:space="preserve"> </w:t>
      </w:r>
      <w:r w:rsidRPr="00B30D50">
        <w:rPr>
          <w:sz w:val="24"/>
          <w:szCs w:val="24"/>
        </w:rPr>
        <w:t>сумме</w:t>
      </w:r>
      <w:r w:rsidR="007F73B6">
        <w:rPr>
          <w:sz w:val="24"/>
          <w:szCs w:val="24"/>
        </w:rPr>
        <w:t xml:space="preserve"> </w:t>
      </w:r>
      <w:r w:rsidR="00116A81" w:rsidRPr="00B30D50">
        <w:rPr>
          <w:sz w:val="24"/>
          <w:szCs w:val="24"/>
        </w:rPr>
        <w:t xml:space="preserve">5480,0 </w:t>
      </w:r>
      <w:r w:rsidRPr="00B30D50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.  </w:t>
      </w:r>
    </w:p>
    <w:p w14:paraId="537903AB" w14:textId="77777777" w:rsidR="006938FE" w:rsidRDefault="006938FE" w:rsidP="006938FE">
      <w:pPr>
        <w:ind w:firstLine="567"/>
        <w:jc w:val="both"/>
        <w:rPr>
          <w:sz w:val="24"/>
          <w:szCs w:val="24"/>
        </w:rPr>
      </w:pPr>
      <w:r w:rsidRPr="006B3A43">
        <w:rPr>
          <w:sz w:val="24"/>
          <w:szCs w:val="24"/>
        </w:rPr>
        <w:t xml:space="preserve">При ожидаемом исполнении </w:t>
      </w:r>
      <w:r w:rsidR="004C7BAF">
        <w:rPr>
          <w:sz w:val="24"/>
          <w:szCs w:val="24"/>
        </w:rPr>
        <w:t xml:space="preserve">бюджета </w:t>
      </w:r>
      <w:r w:rsidR="00D457D0">
        <w:rPr>
          <w:sz w:val="24"/>
          <w:szCs w:val="24"/>
        </w:rPr>
        <w:t>МО пос.</w:t>
      </w:r>
      <w:r w:rsidR="004C7BAF">
        <w:rPr>
          <w:sz w:val="24"/>
          <w:szCs w:val="24"/>
        </w:rPr>
        <w:t xml:space="preserve"> Солнечное за 202</w:t>
      </w:r>
      <w:r w:rsidR="00E33D86">
        <w:rPr>
          <w:sz w:val="24"/>
          <w:szCs w:val="24"/>
        </w:rPr>
        <w:t>1</w:t>
      </w:r>
      <w:r w:rsidR="009E6863">
        <w:rPr>
          <w:sz w:val="24"/>
          <w:szCs w:val="24"/>
        </w:rPr>
        <w:t xml:space="preserve"> год </w:t>
      </w:r>
      <w:r w:rsidR="00E33D86">
        <w:rPr>
          <w:sz w:val="24"/>
          <w:szCs w:val="24"/>
        </w:rPr>
        <w:t>дефицит</w:t>
      </w:r>
      <w:r w:rsidRPr="006B3A43">
        <w:rPr>
          <w:sz w:val="24"/>
          <w:szCs w:val="24"/>
        </w:rPr>
        <w:t xml:space="preserve"> бюджета </w:t>
      </w:r>
      <w:r w:rsidRPr="00B30D50">
        <w:rPr>
          <w:sz w:val="24"/>
          <w:szCs w:val="24"/>
        </w:rPr>
        <w:t xml:space="preserve">составит </w:t>
      </w:r>
      <w:r w:rsidR="00E33D86" w:rsidRPr="00B30D50">
        <w:rPr>
          <w:sz w:val="24"/>
          <w:szCs w:val="24"/>
        </w:rPr>
        <w:t>4712,10</w:t>
      </w:r>
      <w:r w:rsidR="009E6863" w:rsidRPr="00B30D50">
        <w:rPr>
          <w:sz w:val="24"/>
          <w:szCs w:val="24"/>
        </w:rPr>
        <w:t xml:space="preserve"> </w:t>
      </w:r>
      <w:r w:rsidRPr="00B30D50">
        <w:rPr>
          <w:sz w:val="24"/>
          <w:szCs w:val="24"/>
        </w:rPr>
        <w:t>тыс. рублей.</w:t>
      </w:r>
      <w:r w:rsidRPr="006B3A43">
        <w:rPr>
          <w:sz w:val="24"/>
          <w:szCs w:val="24"/>
        </w:rPr>
        <w:t xml:space="preserve"> </w:t>
      </w:r>
    </w:p>
    <w:p w14:paraId="4CA3DBCE" w14:textId="079E251A" w:rsidR="00662041" w:rsidRDefault="006938FE" w:rsidP="00D93C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счете по </w:t>
      </w:r>
      <w:r w:rsidR="004C7BAF">
        <w:rPr>
          <w:sz w:val="24"/>
          <w:szCs w:val="24"/>
        </w:rPr>
        <w:t>исполнению бюджета на 01.01.202</w:t>
      </w:r>
      <w:r w:rsidR="00B51244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4C7BAF">
        <w:rPr>
          <w:sz w:val="24"/>
          <w:szCs w:val="24"/>
        </w:rPr>
        <w:t>ода составляет</w:t>
      </w:r>
      <w:r w:rsidR="00D457D0">
        <w:rPr>
          <w:sz w:val="24"/>
          <w:szCs w:val="24"/>
        </w:rPr>
        <w:t xml:space="preserve"> </w:t>
      </w:r>
      <w:r w:rsidR="00B51244">
        <w:rPr>
          <w:sz w:val="24"/>
          <w:szCs w:val="24"/>
        </w:rPr>
        <w:t xml:space="preserve">24728,2 </w:t>
      </w:r>
      <w:r>
        <w:rPr>
          <w:sz w:val="24"/>
          <w:szCs w:val="24"/>
        </w:rPr>
        <w:t>тыс. рублей. Прогнозируемый остаток средств на 0</w:t>
      </w:r>
      <w:r w:rsidR="004C7BAF">
        <w:rPr>
          <w:sz w:val="24"/>
          <w:szCs w:val="24"/>
        </w:rPr>
        <w:t>1.01.202</w:t>
      </w:r>
      <w:r w:rsidR="00B51244">
        <w:rPr>
          <w:sz w:val="24"/>
          <w:szCs w:val="24"/>
        </w:rPr>
        <w:t>2</w:t>
      </w:r>
      <w:r w:rsidR="004C7BAF">
        <w:rPr>
          <w:sz w:val="24"/>
          <w:szCs w:val="24"/>
        </w:rPr>
        <w:t xml:space="preserve"> года составит </w:t>
      </w:r>
      <w:r w:rsidR="00B51244">
        <w:rPr>
          <w:sz w:val="24"/>
          <w:szCs w:val="24"/>
        </w:rPr>
        <w:t>20016,1</w:t>
      </w:r>
      <w:r>
        <w:rPr>
          <w:sz w:val="24"/>
          <w:szCs w:val="24"/>
        </w:rPr>
        <w:t xml:space="preserve"> тыс. рублей. </w:t>
      </w:r>
    </w:p>
    <w:sectPr w:rsidR="00662041" w:rsidSect="00645A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1A9"/>
    <w:multiLevelType w:val="multilevel"/>
    <w:tmpl w:val="D10677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B86"/>
    <w:rsid w:val="000019E1"/>
    <w:rsid w:val="00013C5F"/>
    <w:rsid w:val="00015911"/>
    <w:rsid w:val="00035947"/>
    <w:rsid w:val="00043E6E"/>
    <w:rsid w:val="00050C9C"/>
    <w:rsid w:val="00052C2A"/>
    <w:rsid w:val="000569C1"/>
    <w:rsid w:val="00065876"/>
    <w:rsid w:val="00074CD7"/>
    <w:rsid w:val="00082639"/>
    <w:rsid w:val="00086197"/>
    <w:rsid w:val="000A1507"/>
    <w:rsid w:val="000A483D"/>
    <w:rsid w:val="000A709D"/>
    <w:rsid w:val="000E0EE8"/>
    <w:rsid w:val="000F285E"/>
    <w:rsid w:val="00107966"/>
    <w:rsid w:val="00110872"/>
    <w:rsid w:val="00114925"/>
    <w:rsid w:val="00116A81"/>
    <w:rsid w:val="001222C5"/>
    <w:rsid w:val="00124591"/>
    <w:rsid w:val="0012620B"/>
    <w:rsid w:val="00126D0C"/>
    <w:rsid w:val="001479A5"/>
    <w:rsid w:val="00150D68"/>
    <w:rsid w:val="00151743"/>
    <w:rsid w:val="001569AD"/>
    <w:rsid w:val="00156E7A"/>
    <w:rsid w:val="001665EA"/>
    <w:rsid w:val="0017339F"/>
    <w:rsid w:val="001A789E"/>
    <w:rsid w:val="001A7BBC"/>
    <w:rsid w:val="001B3A9B"/>
    <w:rsid w:val="001B7578"/>
    <w:rsid w:val="001C0A91"/>
    <w:rsid w:val="001C16DF"/>
    <w:rsid w:val="001C5B41"/>
    <w:rsid w:val="001C6D02"/>
    <w:rsid w:val="001D1C9C"/>
    <w:rsid w:val="001D28BD"/>
    <w:rsid w:val="001D2E3B"/>
    <w:rsid w:val="001F4F11"/>
    <w:rsid w:val="00202F7A"/>
    <w:rsid w:val="002052F3"/>
    <w:rsid w:val="00222048"/>
    <w:rsid w:val="00224D13"/>
    <w:rsid w:val="0023142F"/>
    <w:rsid w:val="00233B30"/>
    <w:rsid w:val="00237438"/>
    <w:rsid w:val="00237BF7"/>
    <w:rsid w:val="00246C70"/>
    <w:rsid w:val="00256DF1"/>
    <w:rsid w:val="00260ADA"/>
    <w:rsid w:val="002638EB"/>
    <w:rsid w:val="002715FF"/>
    <w:rsid w:val="00274CDD"/>
    <w:rsid w:val="002753A1"/>
    <w:rsid w:val="00282295"/>
    <w:rsid w:val="002849CE"/>
    <w:rsid w:val="00290EEC"/>
    <w:rsid w:val="002B523D"/>
    <w:rsid w:val="002C1406"/>
    <w:rsid w:val="002C3956"/>
    <w:rsid w:val="002D1812"/>
    <w:rsid w:val="002D1A30"/>
    <w:rsid w:val="002D735C"/>
    <w:rsid w:val="002E290F"/>
    <w:rsid w:val="002F2473"/>
    <w:rsid w:val="003010E4"/>
    <w:rsid w:val="00302BD9"/>
    <w:rsid w:val="003067C5"/>
    <w:rsid w:val="0031511D"/>
    <w:rsid w:val="00315F8B"/>
    <w:rsid w:val="003164C0"/>
    <w:rsid w:val="00321D98"/>
    <w:rsid w:val="00326B60"/>
    <w:rsid w:val="00330149"/>
    <w:rsid w:val="0033355E"/>
    <w:rsid w:val="00336BBE"/>
    <w:rsid w:val="003501EF"/>
    <w:rsid w:val="00350667"/>
    <w:rsid w:val="00353B55"/>
    <w:rsid w:val="00362BB2"/>
    <w:rsid w:val="00363E89"/>
    <w:rsid w:val="003771C1"/>
    <w:rsid w:val="003A145B"/>
    <w:rsid w:val="003A205F"/>
    <w:rsid w:val="003A7452"/>
    <w:rsid w:val="003B0CC0"/>
    <w:rsid w:val="003B5B3A"/>
    <w:rsid w:val="003C1236"/>
    <w:rsid w:val="003C440F"/>
    <w:rsid w:val="003C7737"/>
    <w:rsid w:val="003D5D32"/>
    <w:rsid w:val="003D6C85"/>
    <w:rsid w:val="003E25F6"/>
    <w:rsid w:val="003E2A32"/>
    <w:rsid w:val="003E46E0"/>
    <w:rsid w:val="003E6A8E"/>
    <w:rsid w:val="003F206D"/>
    <w:rsid w:val="003F6CC7"/>
    <w:rsid w:val="0040050B"/>
    <w:rsid w:val="00401C07"/>
    <w:rsid w:val="004032E4"/>
    <w:rsid w:val="0041497F"/>
    <w:rsid w:val="004229FC"/>
    <w:rsid w:val="00435C38"/>
    <w:rsid w:val="00437325"/>
    <w:rsid w:val="004377A9"/>
    <w:rsid w:val="00443E7B"/>
    <w:rsid w:val="00445A82"/>
    <w:rsid w:val="00445B06"/>
    <w:rsid w:val="0045338C"/>
    <w:rsid w:val="004566DF"/>
    <w:rsid w:val="00457901"/>
    <w:rsid w:val="00457940"/>
    <w:rsid w:val="004814A2"/>
    <w:rsid w:val="0049247D"/>
    <w:rsid w:val="00494260"/>
    <w:rsid w:val="004A077E"/>
    <w:rsid w:val="004A413A"/>
    <w:rsid w:val="004A7C8B"/>
    <w:rsid w:val="004B004D"/>
    <w:rsid w:val="004B04B0"/>
    <w:rsid w:val="004C7BAF"/>
    <w:rsid w:val="004D230B"/>
    <w:rsid w:val="004D6559"/>
    <w:rsid w:val="004E2983"/>
    <w:rsid w:val="004E2E36"/>
    <w:rsid w:val="004F031C"/>
    <w:rsid w:val="004F68EB"/>
    <w:rsid w:val="00501B87"/>
    <w:rsid w:val="005022E5"/>
    <w:rsid w:val="005066BE"/>
    <w:rsid w:val="00512666"/>
    <w:rsid w:val="0052214D"/>
    <w:rsid w:val="005311D8"/>
    <w:rsid w:val="00537CB5"/>
    <w:rsid w:val="00540B69"/>
    <w:rsid w:val="00547F16"/>
    <w:rsid w:val="00565B26"/>
    <w:rsid w:val="005707B3"/>
    <w:rsid w:val="00576B86"/>
    <w:rsid w:val="00581640"/>
    <w:rsid w:val="00582579"/>
    <w:rsid w:val="0058551F"/>
    <w:rsid w:val="005961F3"/>
    <w:rsid w:val="00596742"/>
    <w:rsid w:val="005B08AF"/>
    <w:rsid w:val="005B0E1D"/>
    <w:rsid w:val="005B4ACA"/>
    <w:rsid w:val="005B56CF"/>
    <w:rsid w:val="005C2384"/>
    <w:rsid w:val="005D52B8"/>
    <w:rsid w:val="005D579A"/>
    <w:rsid w:val="005E0605"/>
    <w:rsid w:val="005E1609"/>
    <w:rsid w:val="005E1663"/>
    <w:rsid w:val="005E4F7B"/>
    <w:rsid w:val="005F31A5"/>
    <w:rsid w:val="005F776F"/>
    <w:rsid w:val="006037EB"/>
    <w:rsid w:val="00614162"/>
    <w:rsid w:val="0063464D"/>
    <w:rsid w:val="00637377"/>
    <w:rsid w:val="00637DCE"/>
    <w:rsid w:val="00641B01"/>
    <w:rsid w:val="00645A69"/>
    <w:rsid w:val="0065319C"/>
    <w:rsid w:val="006570CE"/>
    <w:rsid w:val="00662041"/>
    <w:rsid w:val="00667841"/>
    <w:rsid w:val="0067661C"/>
    <w:rsid w:val="00676AD8"/>
    <w:rsid w:val="006853EC"/>
    <w:rsid w:val="00690356"/>
    <w:rsid w:val="0069145F"/>
    <w:rsid w:val="0069300C"/>
    <w:rsid w:val="006938FE"/>
    <w:rsid w:val="00695BCB"/>
    <w:rsid w:val="006A24F2"/>
    <w:rsid w:val="006A2BC2"/>
    <w:rsid w:val="006A44B6"/>
    <w:rsid w:val="006A718D"/>
    <w:rsid w:val="006A7366"/>
    <w:rsid w:val="006B326D"/>
    <w:rsid w:val="006B515A"/>
    <w:rsid w:val="006B59DC"/>
    <w:rsid w:val="006C1513"/>
    <w:rsid w:val="006C1BD2"/>
    <w:rsid w:val="006C3161"/>
    <w:rsid w:val="006C3EB2"/>
    <w:rsid w:val="006C4DE5"/>
    <w:rsid w:val="006E3BCA"/>
    <w:rsid w:val="007047D4"/>
    <w:rsid w:val="00707E2D"/>
    <w:rsid w:val="007118CB"/>
    <w:rsid w:val="0071479E"/>
    <w:rsid w:val="007220D1"/>
    <w:rsid w:val="00724778"/>
    <w:rsid w:val="00725A87"/>
    <w:rsid w:val="00730D4C"/>
    <w:rsid w:val="007338AA"/>
    <w:rsid w:val="007360FE"/>
    <w:rsid w:val="00742D1E"/>
    <w:rsid w:val="0074575A"/>
    <w:rsid w:val="007458FC"/>
    <w:rsid w:val="007466E7"/>
    <w:rsid w:val="00750A2C"/>
    <w:rsid w:val="00755375"/>
    <w:rsid w:val="00762C52"/>
    <w:rsid w:val="007646E9"/>
    <w:rsid w:val="00767E64"/>
    <w:rsid w:val="00771840"/>
    <w:rsid w:val="0078133C"/>
    <w:rsid w:val="00783539"/>
    <w:rsid w:val="00787345"/>
    <w:rsid w:val="00790506"/>
    <w:rsid w:val="00794676"/>
    <w:rsid w:val="007A0AEF"/>
    <w:rsid w:val="007A2801"/>
    <w:rsid w:val="007B3B33"/>
    <w:rsid w:val="007F3332"/>
    <w:rsid w:val="007F5F26"/>
    <w:rsid w:val="007F73B6"/>
    <w:rsid w:val="007F7AA8"/>
    <w:rsid w:val="0080385E"/>
    <w:rsid w:val="008056F5"/>
    <w:rsid w:val="00811BBD"/>
    <w:rsid w:val="00811ED5"/>
    <w:rsid w:val="008140DE"/>
    <w:rsid w:val="0082043C"/>
    <w:rsid w:val="008326EF"/>
    <w:rsid w:val="008560F8"/>
    <w:rsid w:val="00875C47"/>
    <w:rsid w:val="00880922"/>
    <w:rsid w:val="008832FE"/>
    <w:rsid w:val="008930E1"/>
    <w:rsid w:val="008A2472"/>
    <w:rsid w:val="008A5976"/>
    <w:rsid w:val="008B5656"/>
    <w:rsid w:val="008C0644"/>
    <w:rsid w:val="008C42EC"/>
    <w:rsid w:val="008D6EF0"/>
    <w:rsid w:val="008E57AD"/>
    <w:rsid w:val="00901F33"/>
    <w:rsid w:val="00903D8D"/>
    <w:rsid w:val="00915AA5"/>
    <w:rsid w:val="00920B79"/>
    <w:rsid w:val="00927A68"/>
    <w:rsid w:val="00933FA4"/>
    <w:rsid w:val="00934051"/>
    <w:rsid w:val="00937240"/>
    <w:rsid w:val="00937295"/>
    <w:rsid w:val="00941B6B"/>
    <w:rsid w:val="00960D09"/>
    <w:rsid w:val="00966C7E"/>
    <w:rsid w:val="00970562"/>
    <w:rsid w:val="009856EB"/>
    <w:rsid w:val="009929E8"/>
    <w:rsid w:val="009938BD"/>
    <w:rsid w:val="00995924"/>
    <w:rsid w:val="009B1B68"/>
    <w:rsid w:val="009B1BA5"/>
    <w:rsid w:val="009B2054"/>
    <w:rsid w:val="009C6E29"/>
    <w:rsid w:val="009C79EE"/>
    <w:rsid w:val="009D098B"/>
    <w:rsid w:val="009D100D"/>
    <w:rsid w:val="009E4F48"/>
    <w:rsid w:val="009E6863"/>
    <w:rsid w:val="009E749B"/>
    <w:rsid w:val="009E78C3"/>
    <w:rsid w:val="009E7E2E"/>
    <w:rsid w:val="009F3002"/>
    <w:rsid w:val="009F6618"/>
    <w:rsid w:val="00A02F88"/>
    <w:rsid w:val="00A13B00"/>
    <w:rsid w:val="00A213EF"/>
    <w:rsid w:val="00A233EB"/>
    <w:rsid w:val="00A31E0C"/>
    <w:rsid w:val="00A35AD6"/>
    <w:rsid w:val="00A370AE"/>
    <w:rsid w:val="00A410C6"/>
    <w:rsid w:val="00A45D5B"/>
    <w:rsid w:val="00A53F5C"/>
    <w:rsid w:val="00A54473"/>
    <w:rsid w:val="00A62387"/>
    <w:rsid w:val="00A65AEC"/>
    <w:rsid w:val="00A66408"/>
    <w:rsid w:val="00A6706E"/>
    <w:rsid w:val="00A705C7"/>
    <w:rsid w:val="00A8548E"/>
    <w:rsid w:val="00A91537"/>
    <w:rsid w:val="00A96597"/>
    <w:rsid w:val="00A97500"/>
    <w:rsid w:val="00AA0CE9"/>
    <w:rsid w:val="00AA5A47"/>
    <w:rsid w:val="00AB4D53"/>
    <w:rsid w:val="00AC3FA3"/>
    <w:rsid w:val="00AC76CC"/>
    <w:rsid w:val="00AD13DD"/>
    <w:rsid w:val="00AD26ED"/>
    <w:rsid w:val="00AD6E52"/>
    <w:rsid w:val="00AE3918"/>
    <w:rsid w:val="00AE5784"/>
    <w:rsid w:val="00AE6E0F"/>
    <w:rsid w:val="00AE753D"/>
    <w:rsid w:val="00AF0C01"/>
    <w:rsid w:val="00AF1BA0"/>
    <w:rsid w:val="00AF2984"/>
    <w:rsid w:val="00AF5785"/>
    <w:rsid w:val="00AF7DA0"/>
    <w:rsid w:val="00B06C31"/>
    <w:rsid w:val="00B11095"/>
    <w:rsid w:val="00B2327A"/>
    <w:rsid w:val="00B305FC"/>
    <w:rsid w:val="00B30D50"/>
    <w:rsid w:val="00B35CE8"/>
    <w:rsid w:val="00B42BF4"/>
    <w:rsid w:val="00B43AA1"/>
    <w:rsid w:val="00B45A58"/>
    <w:rsid w:val="00B45D30"/>
    <w:rsid w:val="00B51244"/>
    <w:rsid w:val="00B609CC"/>
    <w:rsid w:val="00B650C6"/>
    <w:rsid w:val="00B6642E"/>
    <w:rsid w:val="00B712C0"/>
    <w:rsid w:val="00B73E19"/>
    <w:rsid w:val="00B76259"/>
    <w:rsid w:val="00B80C88"/>
    <w:rsid w:val="00B81D6F"/>
    <w:rsid w:val="00B838E0"/>
    <w:rsid w:val="00B85428"/>
    <w:rsid w:val="00B936A1"/>
    <w:rsid w:val="00BA0475"/>
    <w:rsid w:val="00BA7C18"/>
    <w:rsid w:val="00BB4FD2"/>
    <w:rsid w:val="00BC48E6"/>
    <w:rsid w:val="00BC58BF"/>
    <w:rsid w:val="00BD20D1"/>
    <w:rsid w:val="00BE49FA"/>
    <w:rsid w:val="00BE5B8A"/>
    <w:rsid w:val="00BE7C4C"/>
    <w:rsid w:val="00BF270B"/>
    <w:rsid w:val="00BF5B4C"/>
    <w:rsid w:val="00BF5DEE"/>
    <w:rsid w:val="00C150BF"/>
    <w:rsid w:val="00C24914"/>
    <w:rsid w:val="00C3041A"/>
    <w:rsid w:val="00C30BA7"/>
    <w:rsid w:val="00C33FB7"/>
    <w:rsid w:val="00C41EBE"/>
    <w:rsid w:val="00C45D2A"/>
    <w:rsid w:val="00C66F15"/>
    <w:rsid w:val="00C74D18"/>
    <w:rsid w:val="00C80151"/>
    <w:rsid w:val="00C91632"/>
    <w:rsid w:val="00CA203C"/>
    <w:rsid w:val="00CA7866"/>
    <w:rsid w:val="00CB41F6"/>
    <w:rsid w:val="00CB7EEB"/>
    <w:rsid w:val="00CC052D"/>
    <w:rsid w:val="00CC6121"/>
    <w:rsid w:val="00CC776C"/>
    <w:rsid w:val="00CD1D6A"/>
    <w:rsid w:val="00CD4AA1"/>
    <w:rsid w:val="00CD6121"/>
    <w:rsid w:val="00CE12A4"/>
    <w:rsid w:val="00CE31BD"/>
    <w:rsid w:val="00CF36AB"/>
    <w:rsid w:val="00D0016A"/>
    <w:rsid w:val="00D0772B"/>
    <w:rsid w:val="00D14C2B"/>
    <w:rsid w:val="00D21FF7"/>
    <w:rsid w:val="00D30BF1"/>
    <w:rsid w:val="00D37A99"/>
    <w:rsid w:val="00D44490"/>
    <w:rsid w:val="00D457D0"/>
    <w:rsid w:val="00D54F2A"/>
    <w:rsid w:val="00D57E2E"/>
    <w:rsid w:val="00D57FE3"/>
    <w:rsid w:val="00D6030B"/>
    <w:rsid w:val="00D62503"/>
    <w:rsid w:val="00D63B8D"/>
    <w:rsid w:val="00D679CB"/>
    <w:rsid w:val="00D7204E"/>
    <w:rsid w:val="00D729BD"/>
    <w:rsid w:val="00D73725"/>
    <w:rsid w:val="00D76376"/>
    <w:rsid w:val="00D76961"/>
    <w:rsid w:val="00D812F9"/>
    <w:rsid w:val="00D8544B"/>
    <w:rsid w:val="00D93CF3"/>
    <w:rsid w:val="00D94A39"/>
    <w:rsid w:val="00D95535"/>
    <w:rsid w:val="00DA4A8E"/>
    <w:rsid w:val="00DA68CB"/>
    <w:rsid w:val="00DA7315"/>
    <w:rsid w:val="00DB4EE2"/>
    <w:rsid w:val="00DB59E2"/>
    <w:rsid w:val="00DC12AF"/>
    <w:rsid w:val="00DD003B"/>
    <w:rsid w:val="00DD0E84"/>
    <w:rsid w:val="00DD269A"/>
    <w:rsid w:val="00DD6A65"/>
    <w:rsid w:val="00DF0AB8"/>
    <w:rsid w:val="00E01C61"/>
    <w:rsid w:val="00E12071"/>
    <w:rsid w:val="00E15A5B"/>
    <w:rsid w:val="00E23189"/>
    <w:rsid w:val="00E33D86"/>
    <w:rsid w:val="00E414F2"/>
    <w:rsid w:val="00E446DD"/>
    <w:rsid w:val="00E45918"/>
    <w:rsid w:val="00E478A0"/>
    <w:rsid w:val="00E51BDD"/>
    <w:rsid w:val="00E5534B"/>
    <w:rsid w:val="00E55E9A"/>
    <w:rsid w:val="00E57011"/>
    <w:rsid w:val="00E6042A"/>
    <w:rsid w:val="00E6125E"/>
    <w:rsid w:val="00E63FE1"/>
    <w:rsid w:val="00E701FA"/>
    <w:rsid w:val="00E724A4"/>
    <w:rsid w:val="00E83337"/>
    <w:rsid w:val="00E84B07"/>
    <w:rsid w:val="00E85D33"/>
    <w:rsid w:val="00E921A5"/>
    <w:rsid w:val="00EA17B3"/>
    <w:rsid w:val="00EB1749"/>
    <w:rsid w:val="00EC2920"/>
    <w:rsid w:val="00ED0B97"/>
    <w:rsid w:val="00ED1C5A"/>
    <w:rsid w:val="00ED4888"/>
    <w:rsid w:val="00EE0BC9"/>
    <w:rsid w:val="00EE2F0D"/>
    <w:rsid w:val="00EE417D"/>
    <w:rsid w:val="00EE5FCD"/>
    <w:rsid w:val="00EF70A9"/>
    <w:rsid w:val="00F02B76"/>
    <w:rsid w:val="00F11FF6"/>
    <w:rsid w:val="00F206CF"/>
    <w:rsid w:val="00F32FB9"/>
    <w:rsid w:val="00F37370"/>
    <w:rsid w:val="00F422C4"/>
    <w:rsid w:val="00F57D4A"/>
    <w:rsid w:val="00F61DD6"/>
    <w:rsid w:val="00F63B90"/>
    <w:rsid w:val="00F8017B"/>
    <w:rsid w:val="00F82D58"/>
    <w:rsid w:val="00FB359F"/>
    <w:rsid w:val="00FB5799"/>
    <w:rsid w:val="00FC0390"/>
    <w:rsid w:val="00FC46BE"/>
    <w:rsid w:val="00FC73E1"/>
    <w:rsid w:val="00FD23C6"/>
    <w:rsid w:val="00FE3891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843"/>
  <w15:docId w15:val="{EBA948A0-8EDB-42B4-8E73-AD4DB52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C6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01C61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B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B86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576B86"/>
    <w:pPr>
      <w:spacing w:before="200" w:after="120"/>
      <w:ind w:left="567"/>
      <w:jc w:val="both"/>
    </w:pPr>
  </w:style>
  <w:style w:type="character" w:styleId="a3">
    <w:name w:val="Strong"/>
    <w:uiPriority w:val="22"/>
    <w:qFormat/>
    <w:rsid w:val="0010796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01C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C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E01C61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E01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01C61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01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5B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B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5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5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BA3D-3235-41F8-8A90-A8157B7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2020-10-18T16:40:00Z</cp:lastPrinted>
  <dcterms:created xsi:type="dcterms:W3CDTF">2021-10-18T07:43:00Z</dcterms:created>
  <dcterms:modified xsi:type="dcterms:W3CDTF">2021-10-20T13:25:00Z</dcterms:modified>
</cp:coreProperties>
</file>