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6645C1">
      <w:pPr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6645C1">
        <w:rPr>
          <w:b/>
        </w:rPr>
        <w:t xml:space="preserve"> 09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6645C1">
        <w:rPr>
          <w:b/>
        </w:rPr>
        <w:t>ноября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E38D8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</w:t>
      </w:r>
      <w:r w:rsidR="006645C1">
        <w:rPr>
          <w:b/>
        </w:rPr>
        <w:t xml:space="preserve">       </w:t>
      </w:r>
      <w:r w:rsidR="007D55B4">
        <w:rPr>
          <w:b/>
        </w:rPr>
        <w:t xml:space="preserve">  </w:t>
      </w:r>
      <w:r>
        <w:rPr>
          <w:b/>
        </w:rPr>
        <w:t>№</w:t>
      </w:r>
      <w:r w:rsidR="004959B6">
        <w:rPr>
          <w:b/>
        </w:rPr>
        <w:t xml:space="preserve"> </w:t>
      </w:r>
      <w:r w:rsidR="006645C1">
        <w:rPr>
          <w:b/>
        </w:rPr>
        <w:t>18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97705E">
        <w:rPr>
          <w:b/>
        </w:rPr>
        <w:t>2</w:t>
      </w:r>
      <w:r w:rsidRPr="00611B59"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</w:t>
      </w:r>
      <w:r w:rsidR="0097705E">
        <w:rPr>
          <w:sz w:val="24"/>
          <w:szCs w:val="24"/>
        </w:rPr>
        <w:t>2</w:t>
      </w:r>
      <w:r w:rsidRPr="00611B59">
        <w:rPr>
          <w:sz w:val="24"/>
          <w:szCs w:val="24"/>
        </w:rPr>
        <w:t xml:space="preserve">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97705E">
        <w:rPr>
          <w:b/>
          <w:sz w:val="24"/>
          <w:szCs w:val="24"/>
        </w:rPr>
        <w:t>46 380,6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97705E">
        <w:rPr>
          <w:b/>
          <w:sz w:val="24"/>
          <w:szCs w:val="24"/>
        </w:rPr>
        <w:t>48 91</w:t>
      </w:r>
      <w:r w:rsidR="00A2491F">
        <w:rPr>
          <w:b/>
          <w:sz w:val="24"/>
          <w:szCs w:val="24"/>
        </w:rPr>
        <w:t>5</w:t>
      </w:r>
      <w:r w:rsidR="0097705E">
        <w:rPr>
          <w:b/>
          <w:sz w:val="24"/>
          <w:szCs w:val="24"/>
        </w:rPr>
        <w:t>,10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1B1516" w:rsidRPr="00C1134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D56E2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="0097705E">
        <w:rPr>
          <w:b/>
          <w:sz w:val="24"/>
          <w:szCs w:val="24"/>
        </w:rPr>
        <w:t>2 53</w:t>
      </w:r>
      <w:r w:rsidR="00A2491F">
        <w:rPr>
          <w:b/>
          <w:sz w:val="24"/>
          <w:szCs w:val="24"/>
        </w:rPr>
        <w:t>4</w:t>
      </w:r>
      <w:r w:rsidR="0097705E">
        <w:rPr>
          <w:b/>
          <w:sz w:val="24"/>
          <w:szCs w:val="24"/>
        </w:rPr>
        <w:t>,5</w:t>
      </w:r>
      <w:r w:rsidRPr="001B1516">
        <w:rPr>
          <w:b/>
          <w:sz w:val="24"/>
          <w:szCs w:val="24"/>
        </w:rPr>
        <w:t xml:space="preserve"> тыс. рублей</w:t>
      </w:r>
      <w:r w:rsidR="001E3723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</w:t>
      </w:r>
      <w:r w:rsidR="0097705E">
        <w:rPr>
          <w:sz w:val="24"/>
          <w:szCs w:val="24"/>
        </w:rPr>
        <w:t xml:space="preserve">местной </w:t>
      </w:r>
      <w:r w:rsidRPr="00C1134E">
        <w:rPr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</w:t>
      </w:r>
      <w:proofErr w:type="spellStart"/>
      <w:r w:rsidRPr="00230E91">
        <w:rPr>
          <w:b/>
          <w:sz w:val="24"/>
          <w:szCs w:val="24"/>
        </w:rPr>
        <w:t>тыс.рублей</w:t>
      </w:r>
      <w:proofErr w:type="spellEnd"/>
      <w:r w:rsidRPr="00C1134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</w:t>
      </w:r>
      <w:r>
        <w:rPr>
          <w:sz w:val="24"/>
          <w:szCs w:val="24"/>
        </w:rPr>
        <w:t>202</w:t>
      </w:r>
      <w:r w:rsidR="009770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="003D56E2" w:rsidRPr="001B1516">
        <w:rPr>
          <w:b/>
          <w:sz w:val="24"/>
          <w:szCs w:val="24"/>
        </w:rPr>
        <w:t xml:space="preserve">0,0 </w:t>
      </w:r>
      <w:r w:rsidRPr="001B1516">
        <w:rPr>
          <w:b/>
          <w:sz w:val="24"/>
          <w:szCs w:val="24"/>
        </w:rPr>
        <w:t>тыс. рублей</w:t>
      </w:r>
      <w:r w:rsidRPr="00C1134E">
        <w:rPr>
          <w:sz w:val="24"/>
          <w:szCs w:val="24"/>
        </w:rPr>
        <w:t>;</w:t>
      </w:r>
    </w:p>
    <w:p w:rsidR="003D56E2" w:rsidRPr="00384817" w:rsidRDefault="003D56E2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84817">
        <w:rPr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C76652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доходов бюджета внутригородского муниципального образования города федерального значения Санкт-Петербурга поселок Солнечное </w:t>
      </w:r>
      <w:r w:rsidR="006822A3" w:rsidRPr="006822A3">
        <w:rPr>
          <w:sz w:val="24"/>
          <w:szCs w:val="24"/>
        </w:rPr>
        <w:t>и закрепляемые за ними виды (подвиды) доходов на 202</w:t>
      </w:r>
      <w:r w:rsidR="0097705E">
        <w:rPr>
          <w:sz w:val="24"/>
          <w:szCs w:val="24"/>
        </w:rPr>
        <w:t>2</w:t>
      </w:r>
      <w:r w:rsidR="006822A3" w:rsidRPr="006822A3">
        <w:rPr>
          <w:sz w:val="24"/>
          <w:szCs w:val="24"/>
        </w:rPr>
        <w:t xml:space="preserve"> год</w:t>
      </w:r>
      <w:r w:rsidR="006822A3">
        <w:rPr>
          <w:sz w:val="24"/>
          <w:szCs w:val="24"/>
        </w:rPr>
        <w:t xml:space="preserve">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1</w:t>
      </w:r>
      <w:r w:rsidRPr="00EE5827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E5827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 поселок Солнечное </w:t>
      </w:r>
      <w:r w:rsidR="006822A3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6822A3">
        <w:rPr>
          <w:sz w:val="24"/>
          <w:szCs w:val="24"/>
        </w:rPr>
        <w:t xml:space="preserve"> год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2</w:t>
      </w:r>
      <w:r w:rsidRPr="00EE5827">
        <w:rPr>
          <w:sz w:val="24"/>
          <w:szCs w:val="24"/>
        </w:rPr>
        <w:t xml:space="preserve"> к настоящему Решению</w:t>
      </w:r>
      <w:r w:rsidR="00FB0604">
        <w:rPr>
          <w:sz w:val="24"/>
          <w:szCs w:val="24"/>
        </w:rPr>
        <w:t>.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</w:rPr>
        <w:lastRenderedPageBreak/>
        <w:t>кодам классификации доходов на 202</w:t>
      </w:r>
      <w:r w:rsidR="0097705E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№3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FD3EFE">
        <w:rPr>
          <w:sz w:val="24"/>
          <w:szCs w:val="24"/>
        </w:rPr>
        <w:t xml:space="preserve"> год в сумме </w:t>
      </w:r>
      <w:r w:rsidR="0097705E">
        <w:rPr>
          <w:b/>
          <w:sz w:val="24"/>
          <w:szCs w:val="24"/>
        </w:rPr>
        <w:t>46 225,6</w:t>
      </w:r>
      <w:r w:rsidR="00FD3EFE" w:rsidRPr="00FD3EFE">
        <w:rPr>
          <w:b/>
          <w:sz w:val="24"/>
          <w:szCs w:val="24"/>
        </w:rPr>
        <w:t xml:space="preserve"> </w:t>
      </w:r>
      <w:proofErr w:type="spellStart"/>
      <w:r w:rsidR="00FD3EFE" w:rsidRPr="00FD3EFE">
        <w:rPr>
          <w:b/>
          <w:sz w:val="24"/>
          <w:szCs w:val="24"/>
        </w:rPr>
        <w:t>тыс.рублей</w:t>
      </w:r>
      <w:proofErr w:type="spellEnd"/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Дотация из бюджета Санкт-Петербурга на выравнивание бюджетной обеспеченности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 – </w:t>
      </w:r>
      <w:r w:rsidR="0097705E">
        <w:rPr>
          <w:b/>
          <w:sz w:val="24"/>
          <w:szCs w:val="24"/>
        </w:rPr>
        <w:t>45 220,7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 w:rsidR="0058517F" w:rsidRPr="0058517F">
        <w:rPr>
          <w:sz w:val="24"/>
          <w:szCs w:val="24"/>
        </w:rPr>
        <w:t xml:space="preserve"> Санкт-Петербурга на </w:t>
      </w:r>
      <w:r w:rsidR="009F7D2D">
        <w:rPr>
          <w:sz w:val="24"/>
          <w:szCs w:val="24"/>
        </w:rPr>
        <w:t>выполнение</w:t>
      </w:r>
      <w:r w:rsidR="0058517F" w:rsidRPr="0058517F">
        <w:rPr>
          <w:sz w:val="24"/>
          <w:szCs w:val="24"/>
        </w:rPr>
        <w:t xml:space="preserve">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7705E">
        <w:rPr>
          <w:b/>
          <w:sz w:val="24"/>
          <w:szCs w:val="24"/>
        </w:rPr>
        <w:t>996,8</w:t>
      </w:r>
      <w:r>
        <w:rPr>
          <w:b/>
          <w:sz w:val="24"/>
          <w:szCs w:val="24"/>
        </w:rPr>
        <w:t xml:space="preserve"> 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7D2D">
        <w:rPr>
          <w:b/>
          <w:sz w:val="24"/>
          <w:szCs w:val="24"/>
        </w:rPr>
        <w:t>8,1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076307">
        <w:rPr>
          <w:color w:val="548DD4" w:themeColor="text2" w:themeTint="99"/>
          <w:sz w:val="24"/>
          <w:szCs w:val="24"/>
        </w:rPr>
        <w:t xml:space="preserve">4 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Pr="004F5FF4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="00362B1E"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4F5FF4" w:rsidRPr="00362B1E">
        <w:rPr>
          <w:color w:val="548DD4" w:themeColor="text2" w:themeTint="99"/>
          <w:sz w:val="24"/>
          <w:szCs w:val="24"/>
        </w:rPr>
        <w:t>6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>сточники финансирования дефицита бюджета</w:t>
      </w:r>
      <w:r w:rsidR="00362B1E" w:rsidRPr="004F5FF4">
        <w:rPr>
          <w:sz w:val="24"/>
          <w:szCs w:val="24"/>
        </w:rPr>
        <w:t xml:space="preserve">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 xml:space="preserve">2 </w:t>
      </w:r>
      <w:r w:rsidR="006822A3">
        <w:rPr>
          <w:sz w:val="24"/>
          <w:szCs w:val="24"/>
        </w:rPr>
        <w:t xml:space="preserve">год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362B1E" w:rsidRPr="00362B1E">
        <w:rPr>
          <w:color w:val="548DD4" w:themeColor="text2" w:themeTint="99"/>
          <w:sz w:val="24"/>
          <w:szCs w:val="24"/>
        </w:rPr>
        <w:t>7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и распределение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FB0604" w:rsidRPr="00FB0604">
        <w:rPr>
          <w:sz w:val="24"/>
          <w:szCs w:val="24"/>
        </w:rPr>
        <w:t>на 202</w:t>
      </w:r>
      <w:r w:rsidR="009F7D2D">
        <w:rPr>
          <w:sz w:val="24"/>
          <w:szCs w:val="24"/>
        </w:rPr>
        <w:t>2</w:t>
      </w:r>
      <w:r w:rsidR="00FB0604" w:rsidRPr="00FB0604">
        <w:rPr>
          <w:sz w:val="24"/>
          <w:szCs w:val="24"/>
        </w:rPr>
        <w:t xml:space="preserve"> год 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№8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="009F7D2D">
        <w:rPr>
          <w:b/>
          <w:sz w:val="24"/>
          <w:szCs w:val="24"/>
        </w:rPr>
        <w:t>85,0</w:t>
      </w:r>
      <w:r w:rsidRPr="00865E8B">
        <w:rPr>
          <w:b/>
          <w:sz w:val="24"/>
          <w:szCs w:val="24"/>
        </w:rPr>
        <w:t xml:space="preserve">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 xml:space="preserve"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</w:t>
      </w:r>
      <w:r w:rsidRPr="00C76652">
        <w:rPr>
          <w:sz w:val="24"/>
          <w:szCs w:val="24"/>
        </w:rPr>
        <w:lastRenderedPageBreak/>
        <w:t>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 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г. в средствах массовой информации.</w:t>
      </w:r>
    </w:p>
    <w:p w:rsidR="00E85D45" w:rsidRPr="00BE32B1" w:rsidRDefault="00E85D45" w:rsidP="00E85D45">
      <w:pPr>
        <w:pStyle w:val="a6"/>
        <w:numPr>
          <w:ilvl w:val="0"/>
          <w:numId w:val="3"/>
        </w:numPr>
        <w:spacing w:before="60"/>
        <w:ind w:left="426"/>
        <w:jc w:val="both"/>
        <w:rPr>
          <w:sz w:val="24"/>
          <w:szCs w:val="24"/>
        </w:rPr>
      </w:pPr>
      <w:r w:rsidRPr="00BE32B1">
        <w:rPr>
          <w:sz w:val="24"/>
          <w:szCs w:val="24"/>
        </w:rPr>
        <w:t>Назначить публичные слушания проекта местного бюджета на 202</w:t>
      </w:r>
      <w:r>
        <w:rPr>
          <w:sz w:val="24"/>
          <w:szCs w:val="24"/>
        </w:rPr>
        <w:t>2</w:t>
      </w:r>
      <w:r w:rsidRPr="00BE32B1">
        <w:rPr>
          <w:sz w:val="24"/>
          <w:szCs w:val="24"/>
        </w:rPr>
        <w:t xml:space="preserve"> год на </w:t>
      </w:r>
      <w:r w:rsidRPr="009D7C71">
        <w:rPr>
          <w:b/>
          <w:sz w:val="24"/>
          <w:szCs w:val="24"/>
        </w:rPr>
        <w:t>«</w:t>
      </w:r>
      <w:r w:rsidR="006645C1">
        <w:rPr>
          <w:b/>
          <w:sz w:val="24"/>
          <w:szCs w:val="24"/>
        </w:rPr>
        <w:t>25</w:t>
      </w:r>
      <w:r w:rsidRPr="009D7C71">
        <w:rPr>
          <w:b/>
          <w:sz w:val="24"/>
          <w:szCs w:val="24"/>
        </w:rPr>
        <w:t>» ноября 202</w:t>
      </w:r>
      <w:r>
        <w:rPr>
          <w:b/>
          <w:sz w:val="24"/>
          <w:szCs w:val="24"/>
        </w:rPr>
        <w:t>1</w:t>
      </w:r>
      <w:r w:rsidRPr="009D7C71">
        <w:rPr>
          <w:b/>
          <w:sz w:val="24"/>
          <w:szCs w:val="24"/>
        </w:rPr>
        <w:t xml:space="preserve">г. в </w:t>
      </w:r>
      <w:r w:rsidR="006645C1">
        <w:rPr>
          <w:b/>
          <w:sz w:val="24"/>
          <w:szCs w:val="24"/>
        </w:rPr>
        <w:t>16</w:t>
      </w:r>
      <w:bookmarkStart w:id="0" w:name="_GoBack"/>
      <w:bookmarkEnd w:id="0"/>
      <w:r w:rsidRPr="009D7C71">
        <w:rPr>
          <w:b/>
          <w:sz w:val="24"/>
          <w:szCs w:val="24"/>
        </w:rPr>
        <w:t xml:space="preserve"> 00</w:t>
      </w:r>
      <w:r w:rsidRPr="00BE32B1">
        <w:rPr>
          <w:sz w:val="24"/>
          <w:szCs w:val="24"/>
        </w:rPr>
        <w:t xml:space="preserve">, по адресу: </w:t>
      </w:r>
      <w:r w:rsidRPr="00BE32B1">
        <w:rPr>
          <w:bCs/>
          <w:sz w:val="24"/>
          <w:szCs w:val="24"/>
        </w:rPr>
        <w:t>Санкт-Петербург</w:t>
      </w:r>
      <w:r>
        <w:rPr>
          <w:bCs/>
          <w:sz w:val="24"/>
          <w:szCs w:val="24"/>
        </w:rPr>
        <w:t xml:space="preserve">, </w:t>
      </w:r>
      <w:r w:rsidRPr="00BE32B1">
        <w:rPr>
          <w:bCs/>
          <w:sz w:val="24"/>
          <w:szCs w:val="24"/>
        </w:rPr>
        <w:t xml:space="preserve">Курортный р-н, п. Солнечное, </w:t>
      </w:r>
      <w:r>
        <w:rPr>
          <w:bCs/>
          <w:sz w:val="24"/>
          <w:szCs w:val="24"/>
        </w:rPr>
        <w:t>Вокзальная ул., д.15</w:t>
      </w:r>
      <w:r w:rsidRPr="00BE32B1">
        <w:rPr>
          <w:bCs/>
          <w:sz w:val="24"/>
          <w:szCs w:val="24"/>
        </w:rPr>
        <w:t xml:space="preserve">  (</w:t>
      </w:r>
      <w:r>
        <w:rPr>
          <w:bCs/>
          <w:sz w:val="24"/>
          <w:szCs w:val="24"/>
        </w:rPr>
        <w:t>помещение МС МО п. Солнечное).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6645C1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BD" w:rsidRDefault="00EC4BBD">
      <w:r>
        <w:separator/>
      </w:r>
    </w:p>
  </w:endnote>
  <w:endnote w:type="continuationSeparator" w:id="0">
    <w:p w:rsidR="00EC4BBD" w:rsidRDefault="00EC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BD" w:rsidRDefault="00EC4BBD">
      <w:r>
        <w:separator/>
      </w:r>
    </w:p>
  </w:footnote>
  <w:footnote w:type="continuationSeparator" w:id="0">
    <w:p w:rsidR="00EC4BBD" w:rsidRDefault="00EC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B1E3A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4B1E3A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45C1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0561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1E3A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7B4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7A3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645C1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0F5E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05E"/>
    <w:rsid w:val="00977B8F"/>
    <w:rsid w:val="00982CD4"/>
    <w:rsid w:val="009840F9"/>
    <w:rsid w:val="00986C4B"/>
    <w:rsid w:val="00995D00"/>
    <w:rsid w:val="009A64C6"/>
    <w:rsid w:val="009B59FB"/>
    <w:rsid w:val="009C08C6"/>
    <w:rsid w:val="009C27C6"/>
    <w:rsid w:val="009C5A5F"/>
    <w:rsid w:val="009D28B2"/>
    <w:rsid w:val="009E4B1E"/>
    <w:rsid w:val="009F0F2F"/>
    <w:rsid w:val="009F7D2D"/>
    <w:rsid w:val="00A019A3"/>
    <w:rsid w:val="00A101D3"/>
    <w:rsid w:val="00A23B9C"/>
    <w:rsid w:val="00A2491F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4DA0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85D45"/>
    <w:rsid w:val="00E91BB8"/>
    <w:rsid w:val="00E9254C"/>
    <w:rsid w:val="00EA0D5F"/>
    <w:rsid w:val="00EA74C8"/>
    <w:rsid w:val="00EB0776"/>
    <w:rsid w:val="00EB285B"/>
    <w:rsid w:val="00EC0304"/>
    <w:rsid w:val="00EC4BBD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450F4"/>
  <w15:docId w15:val="{F97BC6AC-1EB7-4DDB-AFDA-C28AA37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uv706</cp:lastModifiedBy>
  <cp:revision>2</cp:revision>
  <cp:lastPrinted>2021-10-18T08:50:00Z</cp:lastPrinted>
  <dcterms:created xsi:type="dcterms:W3CDTF">2021-11-10T04:35:00Z</dcterms:created>
  <dcterms:modified xsi:type="dcterms:W3CDTF">2021-11-10T04:35:00Z</dcterms:modified>
</cp:coreProperties>
</file>