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ab/>
      </w:r>
      <w:bookmarkStart w:id="2" w:name="_Hlk69561977"/>
      <w:r>
        <w:rPr>
          <w:rFonts w:ascii="Times New Roman" w:hAnsi="Times New Roman"/>
          <w:sz w:val="28"/>
        </w:rPr>
        <w:t>Приложение №1</w:t>
      </w:r>
    </w:p>
    <w:p w14:paraId="02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МС МО пос</w:t>
      </w:r>
      <w:r>
        <w:rPr>
          <w:rFonts w:ascii="Times New Roman" w:hAnsi="Times New Roman"/>
          <w:sz w:val="28"/>
        </w:rPr>
        <w:t>.С</w:t>
      </w:r>
      <w:r>
        <w:rPr>
          <w:rFonts w:ascii="Times New Roman" w:hAnsi="Times New Roman"/>
          <w:sz w:val="28"/>
        </w:rPr>
        <w:t>олнечное</w:t>
      </w:r>
    </w:p>
    <w:p w14:paraId="03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19 апреля </w:t>
      </w:r>
      <w:r>
        <w:rPr>
          <w:rFonts w:ascii="Times New Roman" w:hAnsi="Times New Roman"/>
          <w:sz w:val="28"/>
        </w:rPr>
        <w:t xml:space="preserve">2022 </w:t>
      </w:r>
      <w:r>
        <w:rPr>
          <w:rFonts w:ascii="Times New Roman" w:hAnsi="Times New Roman"/>
          <w:sz w:val="28"/>
        </w:rPr>
        <w:t>года № 08</w:t>
      </w:r>
    </w:p>
    <w:p w14:paraId="04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05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Внесение изменений в  Устав внутригородского муниципального </w:t>
      </w:r>
    </w:p>
    <w:p w14:paraId="06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образования города федерального значения Санкт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 xml:space="preserve">Петербурга поселок </w:t>
      </w:r>
      <w:r>
        <w:rPr>
          <w:rFonts w:ascii="Times New Roman" w:hAnsi="Times New Roman"/>
          <w:b w:val="1"/>
          <w:sz w:val="28"/>
        </w:rPr>
        <w:t>Солнечное</w:t>
      </w:r>
      <w:bookmarkEnd w:id="2"/>
    </w:p>
    <w:p w14:paraId="07000000">
      <w:pPr>
        <w:spacing w:after="0"/>
        <w:ind/>
        <w:rPr>
          <w:rFonts w:ascii="Times New Roman" w:hAnsi="Times New Roman"/>
          <w:sz w:val="28"/>
        </w:rPr>
      </w:pPr>
    </w:p>
    <w:p w14:paraId="08000000">
      <w:pPr>
        <w:spacing w:after="0"/>
        <w:ind w:firstLine="851" w:left="0"/>
        <w:rPr>
          <w:rFonts w:ascii="Times New Roman" w:hAnsi="Times New Roman"/>
          <w:sz w:val="28"/>
        </w:rPr>
      </w:pPr>
    </w:p>
    <w:p w14:paraId="09000000">
      <w:pPr>
        <w:pStyle w:val="Style_1"/>
        <w:numPr>
          <w:ilvl w:val="0"/>
          <w:numId w:val="1"/>
        </w:num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одпункт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7 ст</w:t>
      </w:r>
      <w:r>
        <w:rPr>
          <w:rFonts w:ascii="Times New Roman" w:hAnsi="Times New Roman"/>
          <w:sz w:val="28"/>
        </w:rPr>
        <w:t xml:space="preserve">атьи </w:t>
      </w:r>
      <w:r>
        <w:rPr>
          <w:rFonts w:ascii="Times New Roman" w:hAnsi="Times New Roman"/>
          <w:sz w:val="28"/>
        </w:rPr>
        <w:t>4 гл</w:t>
      </w:r>
      <w:r>
        <w:rPr>
          <w:rFonts w:ascii="Times New Roman" w:hAnsi="Times New Roman"/>
          <w:sz w:val="28"/>
        </w:rPr>
        <w:t xml:space="preserve">авы 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0A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</w:t>
      </w:r>
      <w:r>
        <w:rPr>
          <w:rFonts w:ascii="Times New Roman" w:hAnsi="Times New Roman"/>
          <w:sz w:val="28"/>
          <w:highlight w:val="green"/>
        </w:rPr>
        <w:t xml:space="preserve">земель и земельных участков, указанных в 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begin"/>
      </w:r>
      <w:r>
        <w:rPr>
          <w:rStyle w:val="Style_2_ch"/>
          <w:rFonts w:ascii="Times New Roman" w:hAnsi="Times New Roman"/>
          <w:sz w:val="28"/>
          <w:highlight w:val="green"/>
        </w:rPr>
        <w:instrText>HYPERLINK "https://login.consultant.ru/link/?req=doc&amp;base=SPB&amp;n=243834&amp;dst=101&amp;field=134&amp;date=10.04.2022"</w:instrText>
      </w:r>
      <w:r>
        <w:rPr>
          <w:rStyle w:val="Style_2_ch"/>
          <w:rFonts w:ascii="Times New Roman" w:hAnsi="Times New Roman"/>
          <w:sz w:val="28"/>
          <w:highlight w:val="green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green"/>
        </w:rPr>
        <w:t>пункте 54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end"/>
      </w:r>
      <w:r>
        <w:rPr>
          <w:rFonts w:ascii="Times New Roman" w:hAnsi="Times New Roman"/>
          <w:sz w:val="28"/>
          <w:highlight w:val="green"/>
        </w:rPr>
        <w:t xml:space="preserve"> настоящей статьи</w:t>
      </w:r>
      <w:r>
        <w:rPr>
          <w:rFonts w:ascii="Times New Roman" w:hAnsi="Times New Roman"/>
          <w:sz w:val="28"/>
        </w:rPr>
        <w:t xml:space="preserve">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</w:t>
      </w:r>
      <w:r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»</w:t>
      </w:r>
    </w:p>
    <w:p w14:paraId="0B000000">
      <w:pPr>
        <w:pStyle w:val="Style_1"/>
        <w:spacing w:after="0"/>
        <w:ind w:firstLine="851" w:left="0"/>
        <w:rPr>
          <w:rFonts w:ascii="Times New Roman" w:hAnsi="Times New Roman"/>
          <w:sz w:val="28"/>
        </w:rPr>
      </w:pPr>
    </w:p>
    <w:p w14:paraId="0C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 47 статьи </w:t>
      </w:r>
      <w:r>
        <w:rPr>
          <w:rFonts w:ascii="Times New Roman" w:hAnsi="Times New Roman"/>
          <w:sz w:val="28"/>
        </w:rPr>
        <w:t>4 гл</w:t>
      </w:r>
      <w:r>
        <w:rPr>
          <w:rFonts w:ascii="Times New Roman" w:hAnsi="Times New Roman"/>
          <w:sz w:val="28"/>
        </w:rPr>
        <w:t xml:space="preserve">авы 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0D000000">
      <w:pPr>
        <w:pStyle w:val="Style_1"/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организация благоустройства территории муниципального образования в соответствии с законодательством в сфере благоустройства, </w:t>
      </w:r>
      <w:r>
        <w:rPr>
          <w:rFonts w:ascii="Times New Roman" w:hAnsi="Times New Roman"/>
          <w:sz w:val="28"/>
          <w:highlight w:val="green"/>
        </w:rPr>
        <w:t xml:space="preserve">за исключением случаев, установленных в 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begin"/>
      </w:r>
      <w:r>
        <w:rPr>
          <w:rStyle w:val="Style_2_ch"/>
          <w:rFonts w:ascii="Times New Roman" w:hAnsi="Times New Roman"/>
          <w:sz w:val="28"/>
          <w:highlight w:val="green"/>
        </w:rPr>
        <w:instrText>HYPERLINK "https://login.consultant.ru/link/?req=doc&amp;base=SPB&amp;n=243834&amp;dst=106&amp;field=134&amp;date=10.04.2022"</w:instrText>
      </w:r>
      <w:r>
        <w:rPr>
          <w:rStyle w:val="Style_2_ch"/>
          <w:rFonts w:ascii="Times New Roman" w:hAnsi="Times New Roman"/>
          <w:sz w:val="28"/>
          <w:highlight w:val="green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green"/>
        </w:rPr>
        <w:t>подпункте 47.3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end"/>
      </w:r>
      <w:r>
        <w:rPr>
          <w:rFonts w:ascii="Times New Roman" w:hAnsi="Times New Roman"/>
          <w:sz w:val="28"/>
          <w:highlight w:val="green"/>
        </w:rPr>
        <w:t xml:space="preserve"> настоящего пункта,</w:t>
      </w:r>
      <w:r>
        <w:rPr>
          <w:rFonts w:ascii="Times New Roman" w:hAnsi="Times New Roman"/>
          <w:sz w:val="28"/>
        </w:rPr>
        <w:t xml:space="preserve"> включающая:</w:t>
      </w:r>
    </w:p>
    <w:p w14:paraId="0E000000">
      <w:pPr>
        <w:tabs>
          <w:tab w:leader="none" w:pos="851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обеспечение проектирования благоустройства при размещении элементов благоустройства, указанных в абзацах четвертом - восьмом настоящего подпункта;</w:t>
      </w:r>
    </w:p>
    <w:p w14:paraId="0F000000">
      <w:pPr>
        <w:tabs>
          <w:tab w:leader="none" w:pos="851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10000000">
      <w:pPr>
        <w:tabs>
          <w:tab w:leader="none" w:pos="851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11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</w:t>
      </w:r>
      <w:r>
        <w:rPr>
          <w:rFonts w:ascii="Times New Roman" w:hAnsi="Times New Roman"/>
          <w:sz w:val="28"/>
        </w:rPr>
        <w:t>законом Санкт-Петербурга о бюджете Санкт-Петербурга на очередной финансовый год и на плановый период);</w:t>
      </w:r>
    </w:p>
    <w:p w14:paraId="12000000">
      <w:pPr>
        <w:tabs>
          <w:tab w:leader="none" w:pos="851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13000000">
      <w:pPr>
        <w:tabs>
          <w:tab w:leader="none" w:pos="851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14000000">
      <w:pPr>
        <w:tabs>
          <w:tab w:leader="none" w:pos="851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</w:t>
      </w:r>
      <w:r>
        <w:rPr>
          <w:rFonts w:ascii="Times New Roman" w:hAnsi="Times New Roman"/>
          <w:sz w:val="28"/>
        </w:rPr>
        <w:t xml:space="preserve"> внутриквартальных территориях</w:t>
      </w:r>
      <w:r>
        <w:rPr>
          <w:rFonts w:ascii="Times New Roman" w:hAnsi="Times New Roman"/>
          <w:sz w:val="28"/>
        </w:rPr>
        <w:t>;»</w:t>
      </w:r>
    </w:p>
    <w:p w14:paraId="15000000">
      <w:pPr>
        <w:spacing w:after="0"/>
        <w:ind w:firstLine="851" w:left="0"/>
        <w:jc w:val="both"/>
        <w:rPr>
          <w:rFonts w:ascii="Times New Roman" w:hAnsi="Times New Roman"/>
          <w:sz w:val="24"/>
        </w:rPr>
      </w:pPr>
    </w:p>
    <w:p w14:paraId="16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одпункт </w:t>
      </w:r>
      <w:r>
        <w:rPr>
          <w:rFonts w:ascii="Times New Roman" w:hAnsi="Times New Roman"/>
          <w:sz w:val="28"/>
        </w:rPr>
        <w:t>47.1 ст</w:t>
      </w:r>
      <w:r>
        <w:rPr>
          <w:rFonts w:ascii="Times New Roman" w:hAnsi="Times New Roman"/>
          <w:sz w:val="28"/>
        </w:rPr>
        <w:t xml:space="preserve">атьи </w:t>
      </w:r>
      <w:r>
        <w:rPr>
          <w:rFonts w:ascii="Times New Roman" w:hAnsi="Times New Roman"/>
          <w:sz w:val="28"/>
        </w:rPr>
        <w:t>4 гл</w:t>
      </w:r>
      <w:r>
        <w:rPr>
          <w:rFonts w:ascii="Times New Roman" w:hAnsi="Times New Roman"/>
          <w:sz w:val="28"/>
        </w:rPr>
        <w:t xml:space="preserve">авы 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17000000">
      <w:pPr>
        <w:pStyle w:val="Style_3"/>
        <w:tabs>
          <w:tab w:leader="none" w:pos="851" w:val="left"/>
        </w:tabs>
        <w:spacing w:after="0" w:before="0"/>
        <w:ind w:firstLine="851" w:left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осуществление работ в сфере озеленения на территории муниципального образования, включающее:</w:t>
      </w:r>
    </w:p>
    <w:p w14:paraId="18000000">
      <w:pPr>
        <w:tabs>
          <w:tab w:leader="none" w:pos="851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организацию работ по компенсационному озеленению в отношении территорий зеленых насаждений общего пользования местного значения,</w:t>
      </w:r>
      <w:r>
        <w:rPr>
          <w:rFonts w:ascii="Times New Roman" w:hAnsi="Times New Roman"/>
          <w:sz w:val="28"/>
        </w:rPr>
        <w:t xml:space="preserve"> осуществляемому в соответствии с законом Санкт-Петербурга;</w:t>
      </w:r>
    </w:p>
    <w:p w14:paraId="19000000">
      <w:pPr>
        <w:tabs>
          <w:tab w:leader="none" w:pos="851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содержание, в том числе уборку, территорий зеленых насаждений общего пользования местного значения (включая </w:t>
      </w:r>
      <w:r>
        <w:rPr>
          <w:rFonts w:ascii="Times New Roman" w:hAnsi="Times New Roman"/>
          <w:sz w:val="28"/>
          <w:highlight w:val="green"/>
        </w:rPr>
        <w:t>содержание</w:t>
      </w:r>
      <w:r>
        <w:rPr>
          <w:rFonts w:ascii="Times New Roman" w:hAnsi="Times New Roman"/>
          <w:sz w:val="28"/>
        </w:rPr>
        <w:t xml:space="preserve"> расположенных на них элементов благоустройства), защиту зеленых насаждений на указанных территориях;</w:t>
      </w:r>
    </w:p>
    <w:p w14:paraId="1A000000">
      <w:pPr>
        <w:tabs>
          <w:tab w:leader="none" w:pos="851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</w:t>
      </w:r>
      <w:r>
        <w:rPr>
          <w:rFonts w:ascii="Times New Roman" w:hAnsi="Times New Roman"/>
          <w:sz w:val="28"/>
        </w:rPr>
        <w:t>паспортизации территорий зеленых насаждений общего пользования местного значения</w:t>
      </w:r>
      <w:r>
        <w:rPr>
          <w:rFonts w:ascii="Times New Roman" w:hAnsi="Times New Roman"/>
          <w:sz w:val="28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1B000000">
      <w:pPr>
        <w:tabs>
          <w:tab w:leader="none" w:pos="851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»</w:t>
      </w:r>
    </w:p>
    <w:p w14:paraId="1C000000">
      <w:pPr>
        <w:tabs>
          <w:tab w:leader="none" w:pos="851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1D000000">
      <w:pPr>
        <w:pStyle w:val="Style_1"/>
        <w:numPr>
          <w:ilvl w:val="0"/>
          <w:numId w:val="1"/>
        </w:num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2 статьи 4 дополнить подпунктом 47.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1E000000">
      <w:pPr>
        <w:tabs>
          <w:tab w:leader="none" w:pos="142" w:val="left"/>
        </w:tabs>
        <w:spacing w:after="0"/>
        <w:ind w:firstLine="851" w:left="0"/>
        <w:jc w:val="both"/>
        <w:rPr>
          <w:rFonts w:ascii="Times New Roman" w:hAnsi="Times New Roman"/>
          <w:sz w:val="28"/>
          <w:highlight w:val="green"/>
        </w:rPr>
      </w:pPr>
      <w:r>
        <w:rPr>
          <w:rFonts w:ascii="Times New Roman" w:hAnsi="Times New Roman"/>
          <w:sz w:val="28"/>
          <w:highlight w:val="green"/>
        </w:rPr>
        <w:t>«</w:t>
      </w:r>
      <w:r>
        <w:rPr>
          <w:rFonts w:ascii="Times New Roman" w:hAnsi="Times New Roman"/>
          <w:sz w:val="28"/>
          <w:highlight w:val="green"/>
        </w:rPr>
        <w:t xml:space="preserve">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</w:t>
      </w:r>
      <w:r>
        <w:rPr>
          <w:rFonts w:ascii="Times New Roman" w:hAnsi="Times New Roman"/>
          <w:sz w:val="28"/>
          <w:highlight w:val="green"/>
        </w:rPr>
        <w:t xml:space="preserve">наследия), за исключением земельных участков, которые находятся во владении </w:t>
      </w:r>
      <w:r>
        <w:rPr>
          <w:rFonts w:ascii="Times New Roman" w:hAnsi="Times New Roman"/>
          <w:sz w:val="28"/>
          <w:highlight w:val="green"/>
        </w:rPr>
        <w:t>и(</w:t>
      </w:r>
      <w:r>
        <w:rPr>
          <w:rFonts w:ascii="Times New Roman" w:hAnsi="Times New Roman"/>
          <w:sz w:val="28"/>
          <w:highlight w:val="green"/>
        </w:rPr>
        <w:t xml:space="preserve"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 </w:t>
      </w:r>
    </w:p>
    <w:p w14:paraId="1F000000">
      <w:pPr>
        <w:pStyle w:val="Style_1"/>
        <w:tabs>
          <w:tab w:leader="none" w:pos="142" w:val="left"/>
        </w:tabs>
        <w:spacing w:after="0"/>
        <w:ind w:firstLine="851" w:left="0"/>
        <w:jc w:val="both"/>
        <w:rPr>
          <w:rFonts w:ascii="Times New Roman" w:hAnsi="Times New Roman"/>
          <w:sz w:val="28"/>
          <w:highlight w:val="green"/>
        </w:rPr>
      </w:pPr>
      <w:r>
        <w:rPr>
          <w:rFonts w:ascii="Times New Roman" w:hAnsi="Times New Roman"/>
          <w:sz w:val="28"/>
          <w:highlight w:val="green"/>
        </w:rPr>
        <w:t xml:space="preserve">обеспечение проектирования благоустройства при размещении элементов благоустройства, указанных в 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begin"/>
      </w:r>
      <w:r>
        <w:rPr>
          <w:rStyle w:val="Style_2_ch"/>
          <w:rFonts w:ascii="Times New Roman" w:hAnsi="Times New Roman"/>
          <w:sz w:val="28"/>
          <w:highlight w:val="green"/>
        </w:rPr>
        <w:instrText>HYPERLINK \l "p4"</w:instrText>
      </w:r>
      <w:r>
        <w:rPr>
          <w:rStyle w:val="Style_2_ch"/>
          <w:rFonts w:ascii="Times New Roman" w:hAnsi="Times New Roman"/>
          <w:sz w:val="28"/>
          <w:highlight w:val="green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green"/>
        </w:rPr>
        <w:t>абзацах пятом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end"/>
      </w:r>
      <w:r>
        <w:rPr>
          <w:rFonts w:ascii="Times New Roman" w:hAnsi="Times New Roman"/>
          <w:sz w:val="28"/>
          <w:highlight w:val="green"/>
        </w:rPr>
        <w:t xml:space="preserve"> и 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begin"/>
      </w:r>
      <w:r>
        <w:rPr>
          <w:rStyle w:val="Style_2_ch"/>
          <w:rFonts w:ascii="Times New Roman" w:hAnsi="Times New Roman"/>
          <w:sz w:val="28"/>
          <w:highlight w:val="green"/>
        </w:rPr>
        <w:instrText>HYPERLINK \l "p6"</w:instrText>
      </w:r>
      <w:r>
        <w:rPr>
          <w:rStyle w:val="Style_2_ch"/>
          <w:rFonts w:ascii="Times New Roman" w:hAnsi="Times New Roman"/>
          <w:sz w:val="28"/>
          <w:highlight w:val="green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green"/>
        </w:rPr>
        <w:t>седьмом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end"/>
      </w:r>
      <w:r>
        <w:rPr>
          <w:rFonts w:ascii="Times New Roman" w:hAnsi="Times New Roman"/>
          <w:sz w:val="28"/>
          <w:highlight w:val="green"/>
        </w:rPr>
        <w:t xml:space="preserve"> настоящего подпункта; </w:t>
      </w:r>
    </w:p>
    <w:p w14:paraId="20000000">
      <w:pPr>
        <w:pStyle w:val="Style_1"/>
        <w:tabs>
          <w:tab w:leader="none" w:pos="142" w:val="left"/>
        </w:tabs>
        <w:spacing w:after="0"/>
        <w:ind w:firstLine="851" w:left="0"/>
        <w:jc w:val="both"/>
        <w:rPr>
          <w:rFonts w:ascii="Times New Roman" w:hAnsi="Times New Roman"/>
          <w:sz w:val="28"/>
          <w:highlight w:val="green"/>
        </w:rPr>
      </w:pPr>
      <w:r>
        <w:rPr>
          <w:rFonts w:ascii="Times New Roman" w:hAnsi="Times New Roman"/>
          <w:sz w:val="28"/>
          <w:highlight w:val="green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 </w:t>
      </w:r>
    </w:p>
    <w:p w14:paraId="21000000">
      <w:pPr>
        <w:pStyle w:val="Style_1"/>
        <w:tabs>
          <w:tab w:leader="none" w:pos="142" w:val="left"/>
        </w:tabs>
        <w:spacing w:after="0"/>
        <w:ind w:firstLine="851" w:left="0"/>
        <w:jc w:val="both"/>
        <w:rPr>
          <w:rFonts w:ascii="Times New Roman" w:hAnsi="Times New Roman"/>
          <w:sz w:val="28"/>
          <w:highlight w:val="green"/>
        </w:rPr>
      </w:pPr>
      <w:r>
        <w:rPr>
          <w:rFonts w:ascii="Times New Roman" w:hAnsi="Times New Roman"/>
          <w:sz w:val="28"/>
          <w:highlight w:val="green"/>
        </w:rPr>
        <w:t xml:space="preserve">содержание спортивных, детских площадок, включая ремонт расположенных на них элементов благоустройства, на внутриквартальных территориях; </w:t>
      </w:r>
    </w:p>
    <w:p w14:paraId="22000000">
      <w:pPr>
        <w:pStyle w:val="Style_1"/>
        <w:tabs>
          <w:tab w:leader="none" w:pos="142" w:val="left"/>
        </w:tabs>
        <w:spacing w:after="0"/>
        <w:ind w:firstLine="851" w:left="0"/>
        <w:jc w:val="both"/>
        <w:rPr>
          <w:rFonts w:ascii="Times New Roman" w:hAnsi="Times New Roman"/>
          <w:sz w:val="28"/>
          <w:highlight w:val="green"/>
        </w:rPr>
      </w:pPr>
      <w:bookmarkStart w:id="3" w:name="p4"/>
      <w:bookmarkEnd w:id="3"/>
      <w:r>
        <w:rPr>
          <w:rFonts w:ascii="Times New Roman" w:hAnsi="Times New Roman"/>
          <w:sz w:val="28"/>
          <w:highlight w:val="green"/>
        </w:rPr>
        <w:t xml:space="preserve">размещение контейнерных площадок на внутриквартальных территориях, ремонт элементов благоустройства, расположенных на контейнерных площадках; </w:t>
      </w:r>
    </w:p>
    <w:p w14:paraId="23000000">
      <w:pPr>
        <w:pStyle w:val="Style_1"/>
        <w:tabs>
          <w:tab w:leader="none" w:pos="142" w:val="left"/>
        </w:tabs>
        <w:spacing w:after="0"/>
        <w:ind w:firstLine="851" w:left="0"/>
        <w:jc w:val="both"/>
        <w:rPr>
          <w:rFonts w:ascii="Times New Roman" w:hAnsi="Times New Roman"/>
          <w:sz w:val="28"/>
          <w:highlight w:val="green"/>
        </w:rPr>
      </w:pPr>
      <w:r>
        <w:rPr>
          <w:rFonts w:ascii="Times New Roman" w:hAnsi="Times New Roman"/>
          <w:sz w:val="28"/>
          <w:highlight w:val="green"/>
        </w:rPr>
        <w:t xml:space="preserve"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 </w:t>
      </w:r>
    </w:p>
    <w:p w14:paraId="24000000">
      <w:pPr>
        <w:pStyle w:val="Style_1"/>
        <w:tabs>
          <w:tab w:leader="none" w:pos="142" w:val="left"/>
        </w:tabs>
        <w:spacing w:after="0"/>
        <w:ind w:firstLine="851" w:left="0"/>
        <w:jc w:val="both"/>
        <w:rPr>
          <w:rFonts w:ascii="Times New Roman" w:hAnsi="Times New Roman"/>
          <w:sz w:val="28"/>
          <w:highlight w:val="green"/>
        </w:rPr>
      </w:pPr>
      <w:bookmarkStart w:id="4" w:name="p6"/>
      <w:bookmarkEnd w:id="4"/>
      <w:r>
        <w:rPr>
          <w:rFonts w:ascii="Times New Roman" w:hAnsi="Times New Roman"/>
          <w:sz w:val="28"/>
          <w:highlight w:val="green"/>
        </w:rPr>
        <w:t>размещение на внутриквартальных территориях полусфер, надолбов, устрой</w:t>
      </w:r>
      <w:r>
        <w:rPr>
          <w:rFonts w:ascii="Times New Roman" w:hAnsi="Times New Roman"/>
          <w:sz w:val="28"/>
          <w:highlight w:val="green"/>
        </w:rPr>
        <w:t>ств дл</w:t>
      </w:r>
      <w:r>
        <w:rPr>
          <w:rFonts w:ascii="Times New Roman" w:hAnsi="Times New Roman"/>
          <w:sz w:val="28"/>
          <w:highlight w:val="green"/>
        </w:rPr>
        <w:t xml:space="preserve">я цветочного оформления, уличной мебели, урн без проведения земляных работ и углубления в грунт (вскрытия грунта); </w:t>
      </w:r>
    </w:p>
    <w:p w14:paraId="25000000">
      <w:pPr>
        <w:pStyle w:val="Style_1"/>
        <w:tabs>
          <w:tab w:leader="none" w:pos="142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green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</w:t>
      </w:r>
      <w:r>
        <w:rPr>
          <w:rFonts w:ascii="Times New Roman" w:hAnsi="Times New Roman"/>
          <w:sz w:val="28"/>
          <w:highlight w:val="green"/>
        </w:rPr>
        <w:t xml:space="preserve"> внутриквартальных территориях</w:t>
      </w:r>
      <w:r>
        <w:rPr>
          <w:rFonts w:ascii="Times New Roman" w:hAnsi="Times New Roman"/>
          <w:sz w:val="28"/>
          <w:highlight w:val="green"/>
        </w:rPr>
        <w:t>;</w:t>
      </w:r>
      <w:r>
        <w:rPr>
          <w:rFonts w:ascii="Times New Roman" w:hAnsi="Times New Roman"/>
          <w:sz w:val="28"/>
        </w:rPr>
        <w:t>»</w:t>
      </w:r>
    </w:p>
    <w:p w14:paraId="26000000">
      <w:pPr>
        <w:pStyle w:val="Style_1"/>
        <w:tabs>
          <w:tab w:leader="none" w:pos="142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</w:p>
    <w:p w14:paraId="27000000">
      <w:pPr>
        <w:pStyle w:val="Style_1"/>
        <w:numPr>
          <w:ilvl w:val="0"/>
          <w:numId w:val="1"/>
        </w:num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2 статьи 4 дополнить подпунктом </w:t>
      </w:r>
      <w:r>
        <w:rPr>
          <w:rFonts w:ascii="Times New Roman" w:hAnsi="Times New Roman"/>
          <w:sz w:val="28"/>
        </w:rPr>
        <w:t>54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28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green"/>
        </w:rPr>
        <w:t>«</w:t>
      </w:r>
      <w:r>
        <w:rPr>
          <w:rFonts w:ascii="Times New Roman" w:hAnsi="Times New Roman"/>
          <w:sz w:val="28"/>
          <w:highlight w:val="green"/>
        </w:rPr>
        <w:t xml:space="preserve">осуществление мероприятий, указанных в 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begin"/>
      </w:r>
      <w:r>
        <w:rPr>
          <w:rStyle w:val="Style_2_ch"/>
          <w:rFonts w:ascii="Times New Roman" w:hAnsi="Times New Roman"/>
          <w:sz w:val="28"/>
          <w:highlight w:val="green"/>
        </w:rPr>
        <w:instrText>HYPERLINK "https://login.consultant.ru/link/?req=doc&amp;base=SPB&amp;n=243834&amp;dst=99&amp;field=134&amp;date=10.04.2022"</w:instrText>
      </w:r>
      <w:r>
        <w:rPr>
          <w:rStyle w:val="Style_2_ch"/>
          <w:rFonts w:ascii="Times New Roman" w:hAnsi="Times New Roman"/>
          <w:sz w:val="28"/>
          <w:highlight w:val="green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green"/>
        </w:rPr>
        <w:t>подпункте 10 пункта 2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end"/>
      </w:r>
      <w:r>
        <w:rPr>
          <w:rFonts w:ascii="Times New Roman" w:hAnsi="Times New Roman"/>
          <w:sz w:val="28"/>
          <w:highlight w:val="green"/>
        </w:rPr>
        <w:t xml:space="preserve">, 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begin"/>
      </w:r>
      <w:r>
        <w:rPr>
          <w:rStyle w:val="Style_2_ch"/>
          <w:rFonts w:ascii="Times New Roman" w:hAnsi="Times New Roman"/>
          <w:sz w:val="28"/>
          <w:highlight w:val="green"/>
        </w:rPr>
        <w:instrText>HYPERLINK "https://login.consultant.ru/link/?req=doc&amp;base=SPB&amp;n=243834&amp;dst=68&amp;field=134&amp;date=10.04.2022"</w:instrText>
      </w:r>
      <w:r>
        <w:rPr>
          <w:rStyle w:val="Style_2_ch"/>
          <w:rFonts w:ascii="Times New Roman" w:hAnsi="Times New Roman"/>
          <w:sz w:val="28"/>
          <w:highlight w:val="green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green"/>
        </w:rPr>
        <w:t>подпунктах 47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end"/>
      </w:r>
      <w:r>
        <w:rPr>
          <w:rFonts w:ascii="Times New Roman" w:hAnsi="Times New Roman"/>
          <w:sz w:val="28"/>
          <w:highlight w:val="green"/>
        </w:rPr>
        <w:t xml:space="preserve">, 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begin"/>
      </w:r>
      <w:r>
        <w:rPr>
          <w:rStyle w:val="Style_2_ch"/>
          <w:rFonts w:ascii="Times New Roman" w:hAnsi="Times New Roman"/>
          <w:sz w:val="28"/>
          <w:highlight w:val="green"/>
        </w:rPr>
        <w:instrText>HYPERLINK "https://login.consultant.ru/link/?req=doc&amp;base=SPB&amp;n=243834&amp;dst=88&amp;field=134&amp;date=10.04.2022"</w:instrText>
      </w:r>
      <w:r>
        <w:rPr>
          <w:rStyle w:val="Style_2_ch"/>
          <w:rFonts w:ascii="Times New Roman" w:hAnsi="Times New Roman"/>
          <w:sz w:val="28"/>
          <w:highlight w:val="green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green"/>
        </w:rPr>
        <w:t>47.2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end"/>
      </w:r>
      <w:r>
        <w:rPr>
          <w:rFonts w:ascii="Times New Roman" w:hAnsi="Times New Roman"/>
          <w:sz w:val="28"/>
          <w:highlight w:val="green"/>
        </w:rPr>
        <w:t xml:space="preserve">, 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begin"/>
      </w:r>
      <w:r>
        <w:rPr>
          <w:rStyle w:val="Style_2_ch"/>
          <w:rFonts w:ascii="Times New Roman" w:hAnsi="Times New Roman"/>
          <w:sz w:val="28"/>
          <w:highlight w:val="green"/>
        </w:rPr>
        <w:instrText>HYPERLINK "https://login.consultant.ru/link/?req=doc&amp;base=SPB&amp;n=243834&amp;dst=80&amp;field=134&amp;date=10.04.2022"</w:instrText>
      </w:r>
      <w:r>
        <w:rPr>
          <w:rStyle w:val="Style_2_ch"/>
          <w:rFonts w:ascii="Times New Roman" w:hAnsi="Times New Roman"/>
          <w:sz w:val="28"/>
          <w:highlight w:val="green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green"/>
        </w:rPr>
        <w:t>48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end"/>
      </w:r>
      <w:r>
        <w:rPr>
          <w:rFonts w:ascii="Times New Roman" w:hAnsi="Times New Roman"/>
          <w:sz w:val="28"/>
          <w:highlight w:val="green"/>
        </w:rPr>
        <w:t xml:space="preserve"> настоящей статьи,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</w:t>
      </w:r>
      <w:r>
        <w:rPr>
          <w:rFonts w:ascii="Times New Roman" w:hAnsi="Times New Roman"/>
          <w:sz w:val="28"/>
          <w:highlight w:val="green"/>
        </w:rPr>
        <w:t xml:space="preserve"> и резерва озеленения, территорий зеленых насаждений, </w:t>
      </w:r>
      <w:r>
        <w:rPr>
          <w:rFonts w:ascii="Times New Roman" w:hAnsi="Times New Roman"/>
          <w:sz w:val="28"/>
          <w:highlight w:val="green"/>
        </w:rPr>
        <w:t>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</w:t>
      </w:r>
      <w:r>
        <w:rPr>
          <w:rFonts w:ascii="Times New Roman" w:hAnsi="Times New Roman"/>
          <w:sz w:val="28"/>
          <w:highlight w:val="green"/>
        </w:rPr>
        <w:t>.</w:t>
      </w:r>
      <w:r>
        <w:rPr>
          <w:rFonts w:ascii="Times New Roman" w:hAnsi="Times New Roman"/>
          <w:sz w:val="28"/>
        </w:rPr>
        <w:t>».</w:t>
      </w:r>
    </w:p>
    <w:p w14:paraId="29000000">
      <w:pPr>
        <w:pStyle w:val="Style_1"/>
        <w:spacing w:after="0"/>
        <w:ind w:firstLine="851" w:left="0"/>
        <w:jc w:val="both"/>
        <w:rPr>
          <w:rFonts w:ascii="Times New Roman" w:hAnsi="Times New Roman"/>
          <w:sz w:val="28"/>
        </w:rPr>
      </w:pPr>
    </w:p>
    <w:p w14:paraId="2A000000">
      <w:pPr>
        <w:pStyle w:val="Style_1"/>
        <w:numPr>
          <w:ilvl w:val="0"/>
          <w:numId w:val="1"/>
        </w:numPr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одпункт </w:t>
      </w:r>
      <w:r>
        <w:rPr>
          <w:rFonts w:ascii="Times New Roman" w:hAnsi="Times New Roman"/>
          <w:sz w:val="28"/>
        </w:rPr>
        <w:t>6 ст</w:t>
      </w:r>
      <w:r>
        <w:rPr>
          <w:rFonts w:ascii="Times New Roman" w:hAnsi="Times New Roman"/>
          <w:sz w:val="28"/>
        </w:rPr>
        <w:t xml:space="preserve">атьи </w:t>
      </w:r>
      <w:r>
        <w:rPr>
          <w:rFonts w:ascii="Times New Roman" w:hAnsi="Times New Roman"/>
          <w:sz w:val="28"/>
        </w:rPr>
        <w:t>46 гл</w:t>
      </w:r>
      <w:r>
        <w:rPr>
          <w:rFonts w:ascii="Times New Roman" w:hAnsi="Times New Roman"/>
          <w:sz w:val="28"/>
        </w:rPr>
        <w:t xml:space="preserve">авы </w:t>
      </w:r>
      <w:r>
        <w:rPr>
          <w:rFonts w:ascii="Times New Roman" w:hAnsi="Times New Roman"/>
          <w:sz w:val="28"/>
        </w:rPr>
        <w:t xml:space="preserve">6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2B000000">
      <w:pPr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r>
        <w:rPr>
          <w:rFonts w:ascii="Times New Roman" w:hAnsi="Times New Roman"/>
          <w:sz w:val="28"/>
        </w:rPr>
        <w:t xml:space="preserve"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>
        <w:rPr>
          <w:rFonts w:ascii="Times New Roman" w:hAnsi="Times New Roman"/>
          <w:sz w:val="28"/>
          <w:highlight w:val="green"/>
        </w:rPr>
        <w:t>уведомления о включении сведений об уставе муниципального образования, муниципальном правовом акте о внесении изменений в устав</w:t>
      </w:r>
      <w:r>
        <w:rPr>
          <w:rFonts w:ascii="Times New Roman" w:hAnsi="Times New Roman"/>
          <w:sz w:val="28"/>
          <w:highlight w:val="green"/>
        </w:rPr>
        <w:t xml:space="preserve"> муниципального образования в государственный реестр уставов муниципальных образований Санкт-Петербурга, предусмотренного 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begin"/>
      </w:r>
      <w:r>
        <w:rPr>
          <w:rStyle w:val="Style_2_ch"/>
          <w:rFonts w:ascii="Times New Roman" w:hAnsi="Times New Roman"/>
          <w:sz w:val="28"/>
          <w:highlight w:val="green"/>
        </w:rPr>
        <w:instrText>HYPERLINK "https://login.consultant.ru/link/?req=doc&amp;base=LAW&amp;n=370300&amp;dst=33&amp;field=134&amp;date=10.04.2022"</w:instrText>
      </w:r>
      <w:r>
        <w:rPr>
          <w:rStyle w:val="Style_2_ch"/>
          <w:rFonts w:ascii="Times New Roman" w:hAnsi="Times New Roman"/>
          <w:sz w:val="28"/>
          <w:highlight w:val="green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green"/>
        </w:rPr>
        <w:t>частью 6 статьи 4</w:t>
      </w:r>
      <w:r>
        <w:rPr>
          <w:rStyle w:val="Style_2_ch"/>
          <w:rFonts w:ascii="Times New Roman" w:hAnsi="Times New Roman"/>
          <w:sz w:val="28"/>
          <w:highlight w:val="green"/>
        </w:rPr>
        <w:fldChar w:fldCharType="end"/>
      </w:r>
      <w:r>
        <w:rPr>
          <w:rFonts w:ascii="Times New Roman" w:hAnsi="Times New Roman"/>
          <w:sz w:val="28"/>
          <w:highlight w:val="green"/>
        </w:rPr>
        <w:t xml:space="preserve"> Федерального закона "О государственной регистрации уста</w:t>
      </w:r>
      <w:r>
        <w:rPr>
          <w:rFonts w:ascii="Times New Roman" w:hAnsi="Times New Roman"/>
          <w:sz w:val="28"/>
          <w:highlight w:val="green"/>
        </w:rPr>
        <w:t>вов муниципальных образований"</w:t>
      </w:r>
      <w:r>
        <w:rPr>
          <w:rFonts w:ascii="Times New Roman" w:hAnsi="Times New Roman"/>
          <w:sz w:val="28"/>
          <w:highlight w:val="green"/>
        </w:rPr>
        <w:t>.</w:t>
      </w:r>
      <w:r>
        <w:rPr>
          <w:rFonts w:ascii="Times New Roman" w:hAnsi="Times New Roman"/>
          <w:sz w:val="28"/>
        </w:rPr>
        <w:t>»</w:t>
      </w:r>
    </w:p>
    <w:p w14:paraId="2C000000">
      <w:pPr>
        <w:pStyle w:val="Style_1"/>
        <w:numPr>
          <w:ilvl w:val="0"/>
          <w:numId w:val="1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ункт </w:t>
      </w:r>
      <w:r>
        <w:rPr>
          <w:rFonts w:ascii="Times New Roman" w:hAnsi="Times New Roman"/>
          <w:sz w:val="28"/>
        </w:rPr>
        <w:t>6 ст</w:t>
      </w:r>
      <w:r>
        <w:rPr>
          <w:rFonts w:ascii="Times New Roman" w:hAnsi="Times New Roman"/>
          <w:sz w:val="28"/>
        </w:rPr>
        <w:t xml:space="preserve">атьи </w:t>
      </w:r>
      <w:r>
        <w:rPr>
          <w:rFonts w:ascii="Times New Roman" w:hAnsi="Times New Roman"/>
          <w:sz w:val="28"/>
        </w:rPr>
        <w:t>52 гл</w:t>
      </w:r>
      <w:r>
        <w:rPr>
          <w:rFonts w:ascii="Times New Roman" w:hAnsi="Times New Roman"/>
          <w:sz w:val="28"/>
        </w:rPr>
        <w:t xml:space="preserve">авы 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2D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</w:t>
      </w:r>
      <w:r>
        <w:rPr>
          <w:rFonts w:ascii="Times New Roman" w:hAnsi="Times New Roman"/>
          <w:sz w:val="28"/>
          <w:highlight w:val="green"/>
        </w:rPr>
        <w:t xml:space="preserve">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значения, </w:t>
      </w:r>
      <w:r>
        <w:rPr>
          <w:rFonts w:ascii="Times New Roman" w:hAnsi="Times New Roman"/>
          <w:sz w:val="28"/>
          <w:highlight w:val="green"/>
        </w:rPr>
        <w:t>расположенных</w:t>
      </w:r>
      <w:r>
        <w:rPr>
          <w:rFonts w:ascii="Times New Roman" w:hAnsi="Times New Roman"/>
          <w:sz w:val="28"/>
          <w:highlight w:val="green"/>
        </w:rPr>
        <w:t xml:space="preserve"> в том числе в границах территорий объектов культурного наследия народов Российской Федерации (выявленных объектов культурного наследия);</w:t>
      </w:r>
      <w:r>
        <w:rPr>
          <w:rFonts w:ascii="Times New Roman" w:hAnsi="Times New Roman"/>
          <w:sz w:val="28"/>
        </w:rPr>
        <w:t>»</w:t>
      </w:r>
    </w:p>
    <w:p w14:paraId="2E000000">
      <w:pPr>
        <w:pStyle w:val="Style_1"/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</w:p>
    <w:p w14:paraId="2F000000">
      <w:pPr>
        <w:pStyle w:val="Style_1"/>
        <w:spacing w:after="0"/>
        <w:ind w:firstLine="851" w:left="0"/>
        <w:rPr>
          <w:rFonts w:ascii="Verdana" w:hAnsi="Verdana"/>
          <w:sz w:val="24"/>
        </w:rPr>
      </w:pPr>
    </w:p>
    <w:p w14:paraId="30000000">
      <w:pPr>
        <w:ind w:firstLine="851" w:left="0"/>
        <w:jc w:val="both"/>
        <w:rPr>
          <w:rFonts w:ascii="Verdana" w:hAnsi="Verdana"/>
          <w:sz w:val="24"/>
        </w:rPr>
      </w:pPr>
    </w:p>
    <w:p w14:paraId="31000000">
      <w:pPr>
        <w:ind/>
        <w:jc w:val="both"/>
        <w:rPr>
          <w:rFonts w:ascii="Verdana" w:hAnsi="Verdana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List Paragraph"/>
    <w:basedOn w:val="Style_4"/>
    <w:link w:val="Style_1_ch"/>
    <w:pPr>
      <w:ind w:firstLine="0" w:left="720"/>
      <w:contextualSpacing w:val="1"/>
    </w:pPr>
  </w:style>
  <w:style w:styleId="Style_1_ch" w:type="character">
    <w:name w:val="List Paragraph"/>
    <w:basedOn w:val="Style_4_ch"/>
    <w:link w:val="Style_1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Balloon Text"/>
    <w:basedOn w:val="Style_4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4_ch"/>
    <w:link w:val="Style_18"/>
    <w:rPr>
      <w:rFonts w:ascii="Segoe UI" w:hAnsi="Segoe UI"/>
      <w:sz w:val="1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3" w:type="paragraph">
    <w:name w:val="formattext"/>
    <w:basedOn w:val="Style_4"/>
    <w:link w:val="Style_3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3_ch" w:type="character">
    <w:name w:val="formattext"/>
    <w:basedOn w:val="Style_4_ch"/>
    <w:link w:val="Style_3"/>
    <w:rPr>
      <w:rFonts w:ascii="Times New Roman" w:hAnsi="Times New Roman"/>
      <w:sz w:val="24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2022-04-20T07:47:48Z</dcterms:modified>
</cp:coreProperties>
</file>