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C9" w:rsidRDefault="001F37C9" w:rsidP="001F37C9">
      <w:pPr>
        <w:jc w:val="right"/>
        <w:outlineLvl w:val="0"/>
        <w:rPr>
          <w:sz w:val="20"/>
          <w:szCs w:val="20"/>
        </w:rPr>
      </w:pPr>
      <w:bookmarkStart w:id="0" w:name="_GoBack"/>
      <w:bookmarkEnd w:id="0"/>
      <w:r w:rsidRPr="001F37C9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5 к Постановлению </w:t>
      </w:r>
    </w:p>
    <w:p w:rsidR="001F37C9" w:rsidRPr="001F37C9" w:rsidRDefault="001F37C9" w:rsidP="001F37C9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МА МО пос. Солнечное от 21.10.2022 №20</w:t>
      </w:r>
    </w:p>
    <w:p w:rsidR="00F84AA3" w:rsidRDefault="00AB0B24" w:rsidP="00191EB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022A1C">
        <w:rPr>
          <w:b/>
          <w:sz w:val="28"/>
          <w:szCs w:val="28"/>
        </w:rPr>
        <w:t xml:space="preserve"> 1 -</w:t>
      </w:r>
      <w:r w:rsidR="00587817">
        <w:rPr>
          <w:b/>
          <w:sz w:val="28"/>
          <w:szCs w:val="28"/>
        </w:rPr>
        <w:t xml:space="preserve"> чтение</w:t>
      </w: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0E1215">
        <w:rPr>
          <w:b/>
        </w:rPr>
        <w:t xml:space="preserve"> </w:t>
      </w:r>
      <w:r w:rsidR="00DB1BBF">
        <w:rPr>
          <w:b/>
        </w:rPr>
        <w:t>__</w:t>
      </w:r>
      <w:r w:rsidR="000E1215">
        <w:rPr>
          <w:b/>
        </w:rPr>
        <w:t xml:space="preserve"> </w:t>
      </w:r>
      <w:r w:rsidR="009E4B1E">
        <w:rPr>
          <w:b/>
        </w:rPr>
        <w:t xml:space="preserve">» </w:t>
      </w:r>
      <w:r w:rsidR="000F4F8A">
        <w:rPr>
          <w:b/>
        </w:rPr>
        <w:t xml:space="preserve"> </w:t>
      </w:r>
      <w:r w:rsidR="00DB1BBF">
        <w:rPr>
          <w:b/>
        </w:rPr>
        <w:t>_______</w:t>
      </w:r>
      <w:r w:rsidR="000E1215">
        <w:rPr>
          <w:b/>
        </w:rPr>
        <w:t xml:space="preserve">  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022A1C">
        <w:rPr>
          <w:b/>
        </w:rPr>
        <w:t>2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    </w:t>
      </w:r>
      <w:r>
        <w:rPr>
          <w:b/>
        </w:rPr>
        <w:t>№</w:t>
      </w:r>
      <w:r w:rsidR="004959B6">
        <w:rPr>
          <w:b/>
        </w:rPr>
        <w:t xml:space="preserve"> </w:t>
      </w:r>
      <w:r w:rsidR="00DB1BBF">
        <w:rPr>
          <w:b/>
        </w:rPr>
        <w:t>__</w:t>
      </w:r>
    </w:p>
    <w:p w:rsidR="00B42B7D" w:rsidRDefault="00B42B7D" w:rsidP="00B42B7D">
      <w:pPr>
        <w:rPr>
          <w:b/>
        </w:rPr>
      </w:pPr>
    </w:p>
    <w:p w:rsidR="00417645" w:rsidRPr="00611B59" w:rsidRDefault="00417645" w:rsidP="00611B59">
      <w:pPr>
        <w:tabs>
          <w:tab w:val="left" w:pos="0"/>
        </w:tabs>
        <w:jc w:val="center"/>
        <w:rPr>
          <w:b/>
        </w:rPr>
      </w:pPr>
      <w:r w:rsidRPr="00611B59">
        <w:rPr>
          <w:b/>
        </w:rPr>
        <w:t>«О бюджет</w:t>
      </w:r>
      <w:r w:rsidR="00611B59" w:rsidRPr="00611B59">
        <w:rPr>
          <w:b/>
        </w:rPr>
        <w:t>е</w:t>
      </w:r>
      <w:r w:rsidRPr="00611B59">
        <w:rPr>
          <w:b/>
        </w:rPr>
        <w:t xml:space="preserve"> </w:t>
      </w:r>
      <w:r w:rsidR="00611B59" w:rsidRPr="00611B59">
        <w:rPr>
          <w:b/>
        </w:rPr>
        <w:t>внутригородского муниципального образования</w:t>
      </w:r>
      <w:r w:rsidR="00611B59">
        <w:rPr>
          <w:b/>
        </w:rPr>
        <w:t xml:space="preserve"> </w:t>
      </w:r>
      <w:r w:rsidR="00611B59" w:rsidRPr="00611B59">
        <w:rPr>
          <w:b/>
        </w:rPr>
        <w:t xml:space="preserve">города федерального значения Санкт-Петербурга поселок Солнечное </w:t>
      </w:r>
      <w:r w:rsidR="00022A1C" w:rsidRPr="00022A1C">
        <w:rPr>
          <w:b/>
        </w:rPr>
        <w:t>на 2023 год и на плановый период 2024 и 2025 годов</w:t>
      </w:r>
      <w:r w:rsidRPr="00611B59">
        <w:rPr>
          <w:b/>
        </w:rPr>
        <w:t>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417645" w:rsidRDefault="00417645" w:rsidP="00126365">
      <w:pPr>
        <w:jc w:val="both"/>
      </w:pPr>
      <w:r>
        <w:t>Руководствуясь положениями ст.17 Федерального закона № 131-ФЗ «Об общих принципах организации местного самоуправления», ст. 10 Закона Санкт-Петербурга от 23.09.2009 г.  № 420-79  «Об организации местного самоуправления в Санкт- Петербурге», разделом 6 Бюджетного кодекса РФ, Уставом внутригородского м</w:t>
      </w:r>
      <w:r w:rsidR="00C06034">
        <w:t>униципального образования Санкт</w:t>
      </w:r>
      <w:r>
        <w:t>–Петербурга поселок Солнечное и Положением «О бюджетном процессе</w:t>
      </w:r>
      <w:r w:rsidR="004A08A9">
        <w:t xml:space="preserve"> во внутригородском муниципальном образовании Санкт-Петербурга поселок Солнечное»</w:t>
      </w:r>
      <w:r>
        <w:t xml:space="preserve"> </w:t>
      </w:r>
    </w:p>
    <w:p w:rsidR="00417645" w:rsidRDefault="00417645" w:rsidP="00417645"/>
    <w:p w:rsidR="00417645" w:rsidRDefault="00135F41" w:rsidP="00417645">
      <w:pPr>
        <w:rPr>
          <w:b/>
        </w:rPr>
      </w:pPr>
      <w:r>
        <w:rPr>
          <w:b/>
        </w:rPr>
        <w:t>Муниципальный совет решил</w:t>
      </w:r>
      <w:r w:rsidR="00417645">
        <w:rPr>
          <w:b/>
        </w:rPr>
        <w:t xml:space="preserve">: </w:t>
      </w:r>
    </w:p>
    <w:p w:rsidR="00135F41" w:rsidRDefault="00135F41" w:rsidP="00417645">
      <w:pPr>
        <w:rPr>
          <w:b/>
        </w:rPr>
      </w:pPr>
    </w:p>
    <w:p w:rsidR="00135F41" w:rsidRDefault="00135F41" w:rsidP="00417645">
      <w:pPr>
        <w:rPr>
          <w:b/>
        </w:rPr>
      </w:pPr>
      <w:r>
        <w:rPr>
          <w:b/>
        </w:rPr>
        <w:t>Статья 1</w:t>
      </w:r>
    </w:p>
    <w:p w:rsidR="004A08A9" w:rsidRDefault="00611B59" w:rsidP="00135F41">
      <w:pPr>
        <w:pStyle w:val="a6"/>
        <w:numPr>
          <w:ilvl w:val="0"/>
          <w:numId w:val="3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 w:rsidRPr="00611B59">
        <w:rPr>
          <w:sz w:val="24"/>
          <w:szCs w:val="24"/>
        </w:rPr>
        <w:t xml:space="preserve">Утвердить </w:t>
      </w:r>
      <w:r w:rsidR="004A08A9">
        <w:rPr>
          <w:sz w:val="24"/>
          <w:szCs w:val="24"/>
        </w:rPr>
        <w:t xml:space="preserve">общий объем доходов </w:t>
      </w:r>
      <w:r w:rsidRPr="00611B59">
        <w:rPr>
          <w:sz w:val="24"/>
          <w:szCs w:val="24"/>
        </w:rPr>
        <w:t>бюджета внутригородского муниципального образования города федерального значения Санкт-Петербурга поселок Солнечное</w:t>
      </w:r>
      <w:r w:rsidR="004A08A9">
        <w:rPr>
          <w:sz w:val="24"/>
          <w:szCs w:val="24"/>
        </w:rPr>
        <w:t xml:space="preserve"> (далее - местный бюджет):</w:t>
      </w:r>
    </w:p>
    <w:p w:rsidR="00611B59" w:rsidRDefault="00611B59" w:rsidP="004A08A9">
      <w:pPr>
        <w:pStyle w:val="a6"/>
        <w:spacing w:before="60"/>
        <w:ind w:left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 w:rsidR="004A08A9">
        <w:rPr>
          <w:sz w:val="24"/>
          <w:szCs w:val="24"/>
        </w:rPr>
        <w:t>3</w:t>
      </w:r>
      <w:r w:rsidRPr="00611B59">
        <w:rPr>
          <w:sz w:val="24"/>
          <w:szCs w:val="24"/>
        </w:rPr>
        <w:t xml:space="preserve"> год</w:t>
      </w:r>
      <w:r w:rsidR="004A08A9">
        <w:rPr>
          <w:sz w:val="24"/>
          <w:szCs w:val="24"/>
        </w:rPr>
        <w:t xml:space="preserve"> в сумме </w:t>
      </w:r>
      <w:r w:rsidR="000656FA">
        <w:rPr>
          <w:b/>
          <w:sz w:val="24"/>
          <w:szCs w:val="24"/>
        </w:rPr>
        <w:t>51</w:t>
      </w:r>
      <w:r w:rsidR="004A08A9" w:rsidRPr="004A08A9">
        <w:rPr>
          <w:b/>
          <w:sz w:val="24"/>
          <w:szCs w:val="24"/>
        </w:rPr>
        <w:t> </w:t>
      </w:r>
      <w:r w:rsidR="000656FA">
        <w:rPr>
          <w:b/>
          <w:sz w:val="24"/>
          <w:szCs w:val="24"/>
        </w:rPr>
        <w:t>789</w:t>
      </w:r>
      <w:r w:rsidR="004A08A9" w:rsidRPr="004A08A9">
        <w:rPr>
          <w:b/>
          <w:sz w:val="24"/>
          <w:szCs w:val="24"/>
        </w:rPr>
        <w:t>,</w:t>
      </w:r>
      <w:r w:rsidR="000656FA">
        <w:rPr>
          <w:b/>
          <w:sz w:val="24"/>
          <w:szCs w:val="24"/>
        </w:rPr>
        <w:t>9</w:t>
      </w:r>
      <w:r w:rsidR="004A08A9" w:rsidRPr="004A08A9">
        <w:rPr>
          <w:b/>
          <w:sz w:val="24"/>
          <w:szCs w:val="24"/>
        </w:rPr>
        <w:t xml:space="preserve"> тыс.руб.;</w:t>
      </w:r>
    </w:p>
    <w:p w:rsidR="004A08A9" w:rsidRPr="004A08A9" w:rsidRDefault="004A08A9" w:rsidP="004A08A9">
      <w:pPr>
        <w:pStyle w:val="a6"/>
        <w:spacing w:before="6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2024 год в сумме </w:t>
      </w:r>
      <w:r w:rsidR="000656FA">
        <w:rPr>
          <w:b/>
          <w:sz w:val="24"/>
          <w:szCs w:val="24"/>
        </w:rPr>
        <w:t>54 298,8</w:t>
      </w:r>
      <w:r w:rsidRPr="004A08A9">
        <w:rPr>
          <w:b/>
          <w:sz w:val="24"/>
          <w:szCs w:val="24"/>
        </w:rPr>
        <w:t xml:space="preserve"> тыс.руб.;</w:t>
      </w:r>
    </w:p>
    <w:p w:rsidR="004A08A9" w:rsidRDefault="004A08A9" w:rsidP="004A08A9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2025 год в сумме </w:t>
      </w:r>
      <w:r w:rsidR="000656FA">
        <w:rPr>
          <w:b/>
          <w:sz w:val="24"/>
          <w:szCs w:val="24"/>
        </w:rPr>
        <w:t>56 763,0</w:t>
      </w:r>
      <w:r w:rsidRPr="004A08A9">
        <w:rPr>
          <w:b/>
          <w:sz w:val="24"/>
          <w:szCs w:val="24"/>
        </w:rPr>
        <w:t xml:space="preserve"> тыс.руб.</w:t>
      </w:r>
    </w:p>
    <w:p w:rsidR="004A08A9" w:rsidRDefault="004A08A9" w:rsidP="00135F41">
      <w:pPr>
        <w:pStyle w:val="a6"/>
        <w:numPr>
          <w:ilvl w:val="0"/>
          <w:numId w:val="3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 w:rsidRPr="00611B59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общий объем расходов </w:t>
      </w:r>
      <w:r w:rsidR="00135F41">
        <w:rPr>
          <w:sz w:val="24"/>
          <w:szCs w:val="24"/>
        </w:rPr>
        <w:t>местного бюджета:</w:t>
      </w:r>
    </w:p>
    <w:p w:rsidR="004A08A9" w:rsidRDefault="004A08A9" w:rsidP="004A08A9">
      <w:pPr>
        <w:pStyle w:val="a6"/>
        <w:spacing w:before="60"/>
        <w:ind w:left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="00D53860">
        <w:rPr>
          <w:b/>
          <w:sz w:val="24"/>
          <w:szCs w:val="24"/>
        </w:rPr>
        <w:t>53 702,</w:t>
      </w:r>
      <w:r w:rsidR="00023ADA">
        <w:rPr>
          <w:b/>
          <w:sz w:val="24"/>
          <w:szCs w:val="24"/>
        </w:rPr>
        <w:t>1</w:t>
      </w:r>
      <w:r w:rsidRPr="004A08A9">
        <w:rPr>
          <w:b/>
          <w:sz w:val="24"/>
          <w:szCs w:val="24"/>
        </w:rPr>
        <w:t xml:space="preserve"> тыс.руб.;</w:t>
      </w:r>
    </w:p>
    <w:p w:rsidR="00A367C8" w:rsidRPr="00A367C8" w:rsidRDefault="004A08A9" w:rsidP="00A367C8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2024 год в сумме </w:t>
      </w:r>
      <w:r w:rsidR="00D53860">
        <w:rPr>
          <w:b/>
          <w:sz w:val="24"/>
          <w:szCs w:val="24"/>
        </w:rPr>
        <w:t>54 298,8</w:t>
      </w:r>
      <w:r w:rsidR="00A367C8">
        <w:rPr>
          <w:b/>
          <w:sz w:val="24"/>
          <w:szCs w:val="24"/>
        </w:rPr>
        <w:t xml:space="preserve"> тыс.руб</w:t>
      </w:r>
      <w:r w:rsidR="00A367C8" w:rsidRPr="00A367C8">
        <w:rPr>
          <w:sz w:val="24"/>
          <w:szCs w:val="24"/>
        </w:rPr>
        <w:t xml:space="preserve">., в том числе условно утвержденные расходы в сумме </w:t>
      </w:r>
      <w:r w:rsidR="00D53860">
        <w:rPr>
          <w:b/>
          <w:sz w:val="24"/>
          <w:szCs w:val="24"/>
        </w:rPr>
        <w:t>1 352,0</w:t>
      </w:r>
      <w:r w:rsidR="00A367C8" w:rsidRPr="00A367C8">
        <w:rPr>
          <w:sz w:val="24"/>
          <w:szCs w:val="24"/>
        </w:rPr>
        <w:t xml:space="preserve"> тыс.руб.;</w:t>
      </w:r>
    </w:p>
    <w:p w:rsidR="004A08A9" w:rsidRDefault="004A08A9" w:rsidP="004A08A9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2025 год в сумме </w:t>
      </w:r>
      <w:r w:rsidR="00D53860">
        <w:rPr>
          <w:b/>
          <w:sz w:val="24"/>
          <w:szCs w:val="24"/>
        </w:rPr>
        <w:t>56 7</w:t>
      </w:r>
      <w:r w:rsidR="00981A22">
        <w:rPr>
          <w:b/>
          <w:sz w:val="24"/>
          <w:szCs w:val="24"/>
        </w:rPr>
        <w:t>6</w:t>
      </w:r>
      <w:r w:rsidR="00D53860">
        <w:rPr>
          <w:b/>
          <w:sz w:val="24"/>
          <w:szCs w:val="24"/>
        </w:rPr>
        <w:t>3,0</w:t>
      </w:r>
      <w:r w:rsidRPr="004A08A9">
        <w:rPr>
          <w:b/>
          <w:sz w:val="24"/>
          <w:szCs w:val="24"/>
        </w:rPr>
        <w:t xml:space="preserve"> тыс.руб.</w:t>
      </w:r>
      <w:r w:rsidR="00A367C8">
        <w:rPr>
          <w:b/>
          <w:sz w:val="24"/>
          <w:szCs w:val="24"/>
        </w:rPr>
        <w:t xml:space="preserve">, </w:t>
      </w:r>
      <w:r w:rsidR="00A367C8" w:rsidRPr="00A367C8">
        <w:rPr>
          <w:sz w:val="24"/>
          <w:szCs w:val="24"/>
        </w:rPr>
        <w:t xml:space="preserve">в том числе условно утвержденные расходы в сумме </w:t>
      </w:r>
      <w:r w:rsidR="00D53860">
        <w:rPr>
          <w:b/>
          <w:sz w:val="24"/>
          <w:szCs w:val="24"/>
        </w:rPr>
        <w:t>2 8</w:t>
      </w:r>
      <w:r w:rsidR="00981A22">
        <w:rPr>
          <w:b/>
          <w:sz w:val="24"/>
          <w:szCs w:val="24"/>
        </w:rPr>
        <w:t>2</w:t>
      </w:r>
      <w:r w:rsidR="00D53860">
        <w:rPr>
          <w:b/>
          <w:sz w:val="24"/>
          <w:szCs w:val="24"/>
        </w:rPr>
        <w:t>4,0</w:t>
      </w:r>
      <w:r w:rsidR="00A367C8">
        <w:rPr>
          <w:sz w:val="24"/>
          <w:szCs w:val="24"/>
        </w:rPr>
        <w:t xml:space="preserve"> тыс.руб.</w:t>
      </w:r>
    </w:p>
    <w:p w:rsidR="00135F41" w:rsidRDefault="000D213E" w:rsidP="00135F41">
      <w:pPr>
        <w:pStyle w:val="a6"/>
        <w:numPr>
          <w:ilvl w:val="0"/>
          <w:numId w:val="3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4A08A9">
        <w:rPr>
          <w:sz w:val="24"/>
          <w:szCs w:val="24"/>
        </w:rPr>
        <w:t xml:space="preserve"> размер дефицита бюджета </w:t>
      </w:r>
      <w:r w:rsidR="00135F41">
        <w:rPr>
          <w:sz w:val="24"/>
          <w:szCs w:val="24"/>
        </w:rPr>
        <w:t>местного бюджета:</w:t>
      </w:r>
    </w:p>
    <w:p w:rsidR="00135F41" w:rsidRPr="00135F41" w:rsidRDefault="00135F41" w:rsidP="00135F41">
      <w:pPr>
        <w:pStyle w:val="a6"/>
        <w:spacing w:before="60"/>
        <w:ind w:left="426"/>
        <w:jc w:val="both"/>
        <w:rPr>
          <w:b/>
          <w:sz w:val="24"/>
          <w:szCs w:val="24"/>
        </w:rPr>
      </w:pPr>
      <w:r w:rsidRPr="00611B59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="00A860AC">
        <w:rPr>
          <w:b/>
          <w:sz w:val="24"/>
          <w:szCs w:val="24"/>
        </w:rPr>
        <w:t>1 912,</w:t>
      </w:r>
      <w:r w:rsidR="00023ADA">
        <w:rPr>
          <w:b/>
          <w:sz w:val="24"/>
          <w:szCs w:val="24"/>
        </w:rPr>
        <w:t>2</w:t>
      </w:r>
      <w:r w:rsidRPr="00135F41">
        <w:rPr>
          <w:b/>
          <w:sz w:val="24"/>
          <w:szCs w:val="24"/>
        </w:rPr>
        <w:t xml:space="preserve"> тыс.руб.;</w:t>
      </w:r>
    </w:p>
    <w:p w:rsidR="00135F41" w:rsidRPr="00135F41" w:rsidRDefault="00135F41" w:rsidP="00135F41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2024 год в сумме </w:t>
      </w:r>
      <w:r w:rsidR="003E6691">
        <w:rPr>
          <w:b/>
          <w:sz w:val="24"/>
          <w:szCs w:val="24"/>
        </w:rPr>
        <w:t>0</w:t>
      </w:r>
      <w:r w:rsidRPr="00135F41">
        <w:rPr>
          <w:b/>
          <w:sz w:val="24"/>
          <w:szCs w:val="24"/>
        </w:rPr>
        <w:t>,0 тыс.руб.;</w:t>
      </w:r>
    </w:p>
    <w:p w:rsidR="00135F41" w:rsidRPr="00135F41" w:rsidRDefault="00135F41" w:rsidP="00135F41">
      <w:pPr>
        <w:pStyle w:val="a6"/>
        <w:spacing w:before="6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2025 год в сумме </w:t>
      </w:r>
      <w:r w:rsidR="003E6691">
        <w:rPr>
          <w:b/>
          <w:sz w:val="24"/>
          <w:szCs w:val="24"/>
        </w:rPr>
        <w:t>0,0</w:t>
      </w:r>
      <w:r w:rsidRPr="00135F41">
        <w:rPr>
          <w:b/>
          <w:sz w:val="24"/>
          <w:szCs w:val="24"/>
        </w:rPr>
        <w:t xml:space="preserve"> тыс.руб.</w:t>
      </w:r>
    </w:p>
    <w:p w:rsidR="00E62B62" w:rsidRDefault="00E62B62" w:rsidP="000D213E">
      <w:pPr>
        <w:rPr>
          <w:b/>
        </w:rPr>
      </w:pPr>
    </w:p>
    <w:p w:rsidR="000D213E" w:rsidRPr="000D213E" w:rsidRDefault="00E62B62" w:rsidP="000D213E">
      <w:pPr>
        <w:rPr>
          <w:b/>
        </w:rPr>
      </w:pPr>
      <w:r>
        <w:rPr>
          <w:b/>
        </w:rPr>
        <w:t>С</w:t>
      </w:r>
      <w:r w:rsidR="000D213E" w:rsidRPr="000D213E">
        <w:rPr>
          <w:b/>
        </w:rPr>
        <w:t xml:space="preserve">татья </w:t>
      </w:r>
      <w:r w:rsidR="000D213E">
        <w:rPr>
          <w:b/>
        </w:rPr>
        <w:t>2</w:t>
      </w:r>
    </w:p>
    <w:p w:rsidR="00EE5827" w:rsidRDefault="00032247" w:rsidP="00852D34">
      <w:pPr>
        <w:pStyle w:val="a6"/>
        <w:tabs>
          <w:tab w:val="left" w:pos="426"/>
        </w:tabs>
        <w:spacing w:before="6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объем поступлений доходов в </w:t>
      </w:r>
      <w:r w:rsidR="000D213E">
        <w:rPr>
          <w:sz w:val="24"/>
          <w:szCs w:val="24"/>
        </w:rPr>
        <w:t xml:space="preserve">местный бюджет </w:t>
      </w:r>
      <w:r>
        <w:rPr>
          <w:sz w:val="24"/>
          <w:szCs w:val="24"/>
        </w:rPr>
        <w:t>по кодам классификации доходов на 202</w:t>
      </w:r>
      <w:r w:rsidR="000D213E">
        <w:rPr>
          <w:sz w:val="24"/>
          <w:szCs w:val="24"/>
        </w:rPr>
        <w:t>3</w:t>
      </w:r>
      <w:r w:rsidR="00852D34">
        <w:rPr>
          <w:sz w:val="24"/>
          <w:szCs w:val="24"/>
        </w:rPr>
        <w:t xml:space="preserve"> год</w:t>
      </w:r>
      <w:r w:rsidR="000D213E">
        <w:rPr>
          <w:sz w:val="24"/>
          <w:szCs w:val="24"/>
        </w:rPr>
        <w:t xml:space="preserve"> и на плановый период 2024 и 2025 годов</w:t>
      </w:r>
      <w:r>
        <w:rPr>
          <w:sz w:val="24"/>
          <w:szCs w:val="24"/>
        </w:rPr>
        <w:t xml:space="preserve"> согласно </w:t>
      </w:r>
      <w:r w:rsidRPr="00032247">
        <w:rPr>
          <w:color w:val="1F497D" w:themeColor="text2"/>
          <w:sz w:val="24"/>
          <w:szCs w:val="24"/>
        </w:rPr>
        <w:t>приложени</w:t>
      </w:r>
      <w:r w:rsidR="00384817">
        <w:rPr>
          <w:color w:val="1F497D" w:themeColor="text2"/>
          <w:sz w:val="24"/>
          <w:szCs w:val="24"/>
        </w:rPr>
        <w:t>ю</w:t>
      </w:r>
      <w:r w:rsidRPr="00032247">
        <w:rPr>
          <w:color w:val="1F497D" w:themeColor="text2"/>
          <w:sz w:val="24"/>
          <w:szCs w:val="24"/>
        </w:rPr>
        <w:t xml:space="preserve"> №</w:t>
      </w:r>
      <w:r w:rsidR="001924E3">
        <w:rPr>
          <w:color w:val="1F497D" w:themeColor="text2"/>
          <w:sz w:val="24"/>
          <w:szCs w:val="24"/>
        </w:rPr>
        <w:t>1</w:t>
      </w:r>
      <w:r>
        <w:rPr>
          <w:sz w:val="24"/>
          <w:szCs w:val="24"/>
        </w:rPr>
        <w:t xml:space="preserve"> к настоящему Решению.</w:t>
      </w:r>
    </w:p>
    <w:p w:rsidR="00852D34" w:rsidRDefault="00852D34" w:rsidP="00852D34">
      <w:pPr>
        <w:rPr>
          <w:b/>
        </w:rPr>
      </w:pPr>
    </w:p>
    <w:p w:rsidR="00852D34" w:rsidRPr="00852D34" w:rsidRDefault="00852D34" w:rsidP="00852D34">
      <w:pPr>
        <w:rPr>
          <w:b/>
        </w:rPr>
      </w:pPr>
      <w:r w:rsidRPr="00852D34">
        <w:rPr>
          <w:b/>
        </w:rPr>
        <w:lastRenderedPageBreak/>
        <w:t xml:space="preserve">Статья </w:t>
      </w:r>
      <w:r>
        <w:rPr>
          <w:b/>
        </w:rPr>
        <w:t>3</w:t>
      </w:r>
    </w:p>
    <w:p w:rsidR="00032247" w:rsidRDefault="00032247" w:rsidP="00852D34">
      <w:pPr>
        <w:pStyle w:val="a6"/>
        <w:tabs>
          <w:tab w:val="left" w:pos="426"/>
        </w:tabs>
        <w:spacing w:before="60"/>
        <w:ind w:firstLine="567"/>
        <w:jc w:val="both"/>
        <w:rPr>
          <w:sz w:val="24"/>
          <w:szCs w:val="24"/>
        </w:rPr>
      </w:pPr>
      <w:r w:rsidRPr="00032247">
        <w:rPr>
          <w:sz w:val="24"/>
          <w:szCs w:val="24"/>
        </w:rPr>
        <w:t xml:space="preserve">Утвердить объем межбюджетных </w:t>
      </w:r>
      <w:r w:rsidRPr="00FD3EFE">
        <w:rPr>
          <w:sz w:val="24"/>
          <w:szCs w:val="24"/>
        </w:rPr>
        <w:t xml:space="preserve">трансфертов, получаемых из бюджета </w:t>
      </w:r>
      <w:r>
        <w:rPr>
          <w:sz w:val="24"/>
          <w:szCs w:val="24"/>
        </w:rPr>
        <w:t xml:space="preserve">Санкт-Петербурга </w:t>
      </w:r>
      <w:r w:rsidR="00FD3EFE">
        <w:rPr>
          <w:sz w:val="24"/>
          <w:szCs w:val="24"/>
        </w:rPr>
        <w:t>на 202</w:t>
      </w:r>
      <w:r w:rsidR="00852D34">
        <w:rPr>
          <w:sz w:val="24"/>
          <w:szCs w:val="24"/>
        </w:rPr>
        <w:t>3</w:t>
      </w:r>
      <w:r w:rsidR="00FD3EFE">
        <w:rPr>
          <w:sz w:val="24"/>
          <w:szCs w:val="24"/>
        </w:rPr>
        <w:t xml:space="preserve"> год </w:t>
      </w:r>
      <w:r w:rsidR="00852D34">
        <w:rPr>
          <w:sz w:val="24"/>
          <w:szCs w:val="24"/>
        </w:rPr>
        <w:t>и на плановый период 2024 и 2025</w:t>
      </w:r>
      <w:r w:rsidR="00E472BC">
        <w:rPr>
          <w:sz w:val="24"/>
          <w:szCs w:val="24"/>
        </w:rPr>
        <w:t xml:space="preserve"> годов</w:t>
      </w:r>
      <w:r w:rsidR="00852D34">
        <w:rPr>
          <w:sz w:val="24"/>
          <w:szCs w:val="24"/>
        </w:rPr>
        <w:t>, определенный приложениями №8,9,10 к закону «О</w:t>
      </w:r>
      <w:r w:rsidR="00852D34" w:rsidRPr="00852D34">
        <w:rPr>
          <w:sz w:val="24"/>
          <w:szCs w:val="24"/>
        </w:rPr>
        <w:t xml:space="preserve"> бюджете Санкт-Петербурга</w:t>
      </w:r>
      <w:r w:rsidR="00852D34">
        <w:rPr>
          <w:sz w:val="24"/>
          <w:szCs w:val="24"/>
        </w:rPr>
        <w:t xml:space="preserve"> </w:t>
      </w:r>
      <w:r w:rsidR="00852D34" w:rsidRPr="00852D34">
        <w:rPr>
          <w:sz w:val="24"/>
          <w:szCs w:val="24"/>
        </w:rPr>
        <w:t xml:space="preserve">на 2023 год и на плановый период 2024 и 2025 годов» </w:t>
      </w:r>
      <w:r w:rsidR="00852D34">
        <w:rPr>
          <w:sz w:val="24"/>
          <w:szCs w:val="24"/>
        </w:rPr>
        <w:t>в сумме:</w:t>
      </w:r>
    </w:p>
    <w:p w:rsidR="00852D34" w:rsidRDefault="00852D34" w:rsidP="00852D34">
      <w:pPr>
        <w:pStyle w:val="a6"/>
        <w:spacing w:before="60"/>
        <w:ind w:left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="00D53860">
        <w:rPr>
          <w:b/>
          <w:sz w:val="24"/>
          <w:szCs w:val="24"/>
        </w:rPr>
        <w:t>51 615,9</w:t>
      </w:r>
      <w:r w:rsidRPr="004A08A9">
        <w:rPr>
          <w:b/>
          <w:sz w:val="24"/>
          <w:szCs w:val="24"/>
        </w:rPr>
        <w:t xml:space="preserve"> тыс.руб.;</w:t>
      </w:r>
    </w:p>
    <w:p w:rsidR="00852D34" w:rsidRPr="004A08A9" w:rsidRDefault="00852D34" w:rsidP="00852D34">
      <w:pPr>
        <w:pStyle w:val="a6"/>
        <w:spacing w:before="6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2024 год в сумме </w:t>
      </w:r>
      <w:r w:rsidR="00D53860">
        <w:rPr>
          <w:b/>
          <w:sz w:val="24"/>
          <w:szCs w:val="24"/>
        </w:rPr>
        <w:t>54 107,8</w:t>
      </w:r>
      <w:r w:rsidRPr="004A08A9">
        <w:rPr>
          <w:b/>
          <w:sz w:val="24"/>
          <w:szCs w:val="24"/>
        </w:rPr>
        <w:t xml:space="preserve"> тыс.руб.;</w:t>
      </w:r>
    </w:p>
    <w:p w:rsidR="00852D34" w:rsidRDefault="00852D34" w:rsidP="00852D34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2025 год в сумме </w:t>
      </w:r>
      <w:r w:rsidR="00D53860">
        <w:rPr>
          <w:b/>
          <w:sz w:val="24"/>
          <w:szCs w:val="24"/>
        </w:rPr>
        <w:t>56 553,0</w:t>
      </w:r>
      <w:r w:rsidRPr="00E472BC">
        <w:rPr>
          <w:b/>
          <w:sz w:val="24"/>
          <w:szCs w:val="24"/>
        </w:rPr>
        <w:t xml:space="preserve"> тыс.руб</w:t>
      </w:r>
      <w:r w:rsidR="00E472BC" w:rsidRPr="00E472BC">
        <w:rPr>
          <w:b/>
          <w:sz w:val="24"/>
          <w:szCs w:val="24"/>
        </w:rPr>
        <w:t>.</w:t>
      </w:r>
    </w:p>
    <w:p w:rsidR="00852D34" w:rsidRDefault="00852D34" w:rsidP="00852D34">
      <w:pPr>
        <w:rPr>
          <w:b/>
        </w:rPr>
      </w:pPr>
    </w:p>
    <w:p w:rsidR="00852D34" w:rsidRPr="00852D34" w:rsidRDefault="00852D34" w:rsidP="00852D34">
      <w:pPr>
        <w:rPr>
          <w:b/>
        </w:rPr>
      </w:pPr>
      <w:r w:rsidRPr="00852D34">
        <w:rPr>
          <w:b/>
        </w:rPr>
        <w:t xml:space="preserve">Статья </w:t>
      </w:r>
      <w:r>
        <w:rPr>
          <w:b/>
        </w:rPr>
        <w:t>4</w:t>
      </w:r>
    </w:p>
    <w:p w:rsidR="00865E8B" w:rsidRDefault="00865E8B" w:rsidP="00E472BC">
      <w:pPr>
        <w:pStyle w:val="a6"/>
        <w:tabs>
          <w:tab w:val="left" w:pos="426"/>
        </w:tabs>
        <w:spacing w:before="60"/>
        <w:ind w:firstLine="567"/>
        <w:jc w:val="both"/>
        <w:rPr>
          <w:sz w:val="24"/>
          <w:szCs w:val="24"/>
        </w:rPr>
      </w:pPr>
      <w:r w:rsidRPr="00865E8B">
        <w:rPr>
          <w:sz w:val="24"/>
          <w:szCs w:val="24"/>
        </w:rPr>
        <w:t xml:space="preserve">Утвердить </w:t>
      </w:r>
      <w:r w:rsidR="00E472BC">
        <w:rPr>
          <w:sz w:val="24"/>
          <w:szCs w:val="24"/>
        </w:rPr>
        <w:t>р</w:t>
      </w:r>
      <w:r w:rsidR="00E472BC" w:rsidRPr="00865E8B">
        <w:rPr>
          <w:sz w:val="24"/>
          <w:szCs w:val="24"/>
        </w:rPr>
        <w:t>аспределение бюджетных ассигнований местного</w:t>
      </w:r>
      <w:r w:rsidR="00E472BC">
        <w:rPr>
          <w:sz w:val="24"/>
          <w:szCs w:val="24"/>
        </w:rPr>
        <w:t xml:space="preserve"> бюджета </w:t>
      </w:r>
      <w:r w:rsidR="00E472BC" w:rsidRPr="00865E8B">
        <w:rPr>
          <w:sz w:val="24"/>
          <w:szCs w:val="24"/>
        </w:rPr>
        <w:t>по</w:t>
      </w:r>
      <w:r w:rsidRPr="00865E8B">
        <w:rPr>
          <w:sz w:val="24"/>
          <w:szCs w:val="24"/>
        </w:rPr>
        <w:t xml:space="preserve"> разделам, подразделам, целевым статьям, группам видов расходов классификации расходов </w:t>
      </w:r>
      <w:r w:rsidR="00E472BC">
        <w:rPr>
          <w:sz w:val="24"/>
          <w:szCs w:val="24"/>
        </w:rPr>
        <w:t>на 2023 год и на плановый период 2024 и 2025 годов</w:t>
      </w:r>
      <w:r w:rsidR="00E472BC" w:rsidRPr="00865E8B">
        <w:rPr>
          <w:sz w:val="24"/>
          <w:szCs w:val="24"/>
        </w:rPr>
        <w:t xml:space="preserve"> </w:t>
      </w:r>
      <w:r w:rsidRPr="00865E8B">
        <w:rPr>
          <w:sz w:val="24"/>
          <w:szCs w:val="24"/>
        </w:rPr>
        <w:t xml:space="preserve">согласно </w:t>
      </w:r>
      <w:r w:rsidR="00FB0604" w:rsidRPr="00E472BC">
        <w:rPr>
          <w:color w:val="1F497D" w:themeColor="text2"/>
          <w:sz w:val="24"/>
          <w:szCs w:val="24"/>
        </w:rPr>
        <w:t>п</w:t>
      </w:r>
      <w:r w:rsidRPr="00E472BC">
        <w:rPr>
          <w:color w:val="1F497D" w:themeColor="text2"/>
          <w:sz w:val="24"/>
          <w:szCs w:val="24"/>
        </w:rPr>
        <w:t>риложению №</w:t>
      </w:r>
      <w:r w:rsidR="00A00F96" w:rsidRPr="00E472BC">
        <w:rPr>
          <w:color w:val="1F497D" w:themeColor="text2"/>
          <w:sz w:val="24"/>
          <w:szCs w:val="24"/>
        </w:rPr>
        <w:t>2</w:t>
      </w:r>
      <w:r w:rsidRPr="00E472BC">
        <w:rPr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Pr="00865E8B">
        <w:rPr>
          <w:sz w:val="24"/>
          <w:szCs w:val="24"/>
        </w:rPr>
        <w:t>.</w:t>
      </w:r>
    </w:p>
    <w:p w:rsidR="00E472BC" w:rsidRDefault="00E472BC" w:rsidP="00E472BC">
      <w:pPr>
        <w:pStyle w:val="a6"/>
        <w:tabs>
          <w:tab w:val="left" w:pos="426"/>
        </w:tabs>
        <w:spacing w:before="60"/>
        <w:ind w:firstLine="567"/>
        <w:jc w:val="both"/>
        <w:rPr>
          <w:sz w:val="24"/>
          <w:szCs w:val="24"/>
        </w:rPr>
      </w:pPr>
    </w:p>
    <w:p w:rsidR="00E472BC" w:rsidRPr="00852D34" w:rsidRDefault="00E472BC" w:rsidP="00E472BC">
      <w:pPr>
        <w:rPr>
          <w:b/>
        </w:rPr>
      </w:pPr>
      <w:r w:rsidRPr="00852D34">
        <w:rPr>
          <w:b/>
        </w:rPr>
        <w:t xml:space="preserve">Статья </w:t>
      </w:r>
      <w:r>
        <w:rPr>
          <w:b/>
        </w:rPr>
        <w:t>5</w:t>
      </w:r>
    </w:p>
    <w:p w:rsidR="00417645" w:rsidRDefault="004F5FF4" w:rsidP="00E472BC">
      <w:pPr>
        <w:pStyle w:val="a6"/>
        <w:spacing w:before="60"/>
        <w:ind w:firstLine="567"/>
        <w:jc w:val="both"/>
        <w:rPr>
          <w:sz w:val="24"/>
          <w:szCs w:val="24"/>
        </w:rPr>
      </w:pPr>
      <w:r w:rsidRPr="004F5FF4">
        <w:rPr>
          <w:sz w:val="24"/>
          <w:szCs w:val="24"/>
        </w:rPr>
        <w:t xml:space="preserve">Утвердить </w:t>
      </w:r>
      <w:r w:rsidR="00362B1E">
        <w:rPr>
          <w:sz w:val="24"/>
          <w:szCs w:val="24"/>
        </w:rPr>
        <w:t>в</w:t>
      </w:r>
      <w:r w:rsidR="00417645" w:rsidRPr="004F5FF4">
        <w:rPr>
          <w:sz w:val="24"/>
          <w:szCs w:val="24"/>
        </w:rPr>
        <w:t xml:space="preserve">едомственную структуру расходов </w:t>
      </w:r>
      <w:r w:rsidR="00E472BC">
        <w:rPr>
          <w:sz w:val="24"/>
          <w:szCs w:val="24"/>
        </w:rPr>
        <w:t xml:space="preserve">местного бюджета </w:t>
      </w:r>
      <w:r w:rsidR="00E472BC" w:rsidRPr="00865E8B">
        <w:rPr>
          <w:sz w:val="24"/>
          <w:szCs w:val="24"/>
        </w:rPr>
        <w:t>на</w:t>
      </w:r>
      <w:r w:rsidR="00E472BC">
        <w:rPr>
          <w:sz w:val="24"/>
          <w:szCs w:val="24"/>
        </w:rPr>
        <w:t xml:space="preserve"> 2023 год и на плановый период 2024 и 2025 годов </w:t>
      </w:r>
      <w:r w:rsidR="00417645" w:rsidRPr="004F5FF4">
        <w:rPr>
          <w:sz w:val="24"/>
          <w:szCs w:val="24"/>
        </w:rPr>
        <w:t xml:space="preserve">согласно   </w:t>
      </w:r>
      <w:r w:rsidR="00FB0604">
        <w:rPr>
          <w:color w:val="548DD4" w:themeColor="text2" w:themeTint="99"/>
          <w:sz w:val="24"/>
          <w:szCs w:val="24"/>
        </w:rPr>
        <w:t>п</w:t>
      </w:r>
      <w:r w:rsidR="00417645" w:rsidRPr="004F5FF4">
        <w:rPr>
          <w:color w:val="548DD4" w:themeColor="text2" w:themeTint="99"/>
          <w:sz w:val="24"/>
          <w:szCs w:val="24"/>
        </w:rPr>
        <w:t xml:space="preserve">риложению № </w:t>
      </w:r>
      <w:r w:rsidR="00A00F96">
        <w:rPr>
          <w:color w:val="548DD4" w:themeColor="text2" w:themeTint="99"/>
          <w:sz w:val="24"/>
          <w:szCs w:val="24"/>
        </w:rPr>
        <w:t>3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FB0604">
        <w:rPr>
          <w:sz w:val="24"/>
          <w:szCs w:val="24"/>
        </w:rPr>
        <w:t>.</w:t>
      </w:r>
    </w:p>
    <w:p w:rsidR="00E472BC" w:rsidRDefault="00E472BC" w:rsidP="00E472BC">
      <w:pPr>
        <w:rPr>
          <w:b/>
        </w:rPr>
      </w:pPr>
    </w:p>
    <w:p w:rsidR="00E472BC" w:rsidRPr="00E472BC" w:rsidRDefault="00E472BC" w:rsidP="00E472BC">
      <w:pPr>
        <w:rPr>
          <w:b/>
        </w:rPr>
      </w:pPr>
      <w:r w:rsidRPr="00E472BC">
        <w:rPr>
          <w:b/>
        </w:rPr>
        <w:t>Статья 6</w:t>
      </w:r>
    </w:p>
    <w:p w:rsidR="008A0A38" w:rsidRDefault="00E472BC" w:rsidP="00125E66">
      <w:pPr>
        <w:pStyle w:val="a6"/>
        <w:spacing w:before="60"/>
        <w:ind w:firstLine="567"/>
        <w:jc w:val="both"/>
        <w:rPr>
          <w:sz w:val="24"/>
          <w:szCs w:val="24"/>
        </w:rPr>
      </w:pPr>
      <w:r w:rsidRPr="004F5FF4">
        <w:rPr>
          <w:sz w:val="24"/>
          <w:szCs w:val="24"/>
        </w:rPr>
        <w:t>Утвердить распределение бюджетных ассигнований</w:t>
      </w:r>
      <w:r w:rsidR="008A0A38" w:rsidRPr="004F5F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местного бюджета </w:t>
      </w:r>
      <w:r w:rsidRPr="004F5FF4">
        <w:rPr>
          <w:sz w:val="24"/>
          <w:szCs w:val="24"/>
        </w:rPr>
        <w:t>по разделам и подразделам классификации расходов</w:t>
      </w:r>
      <w:r w:rsidR="008A0A38" w:rsidRPr="004F5FF4">
        <w:rPr>
          <w:sz w:val="24"/>
          <w:szCs w:val="24"/>
        </w:rPr>
        <w:t xml:space="preserve"> </w:t>
      </w:r>
      <w:r w:rsidR="00125E66" w:rsidRPr="00865E8B">
        <w:rPr>
          <w:sz w:val="24"/>
          <w:szCs w:val="24"/>
        </w:rPr>
        <w:t>на</w:t>
      </w:r>
      <w:r w:rsidR="00125E66">
        <w:rPr>
          <w:sz w:val="24"/>
          <w:szCs w:val="24"/>
        </w:rPr>
        <w:t xml:space="preserve"> 2023 год и на плановый период 2024 и 2025 годов</w:t>
      </w:r>
      <w:r w:rsidR="00125E66" w:rsidRPr="004F5FF4">
        <w:rPr>
          <w:sz w:val="24"/>
          <w:szCs w:val="24"/>
        </w:rPr>
        <w:t xml:space="preserve"> </w:t>
      </w:r>
      <w:r w:rsidR="008A0A38" w:rsidRPr="004F5FF4">
        <w:rPr>
          <w:sz w:val="24"/>
          <w:szCs w:val="24"/>
        </w:rPr>
        <w:t xml:space="preserve">согласно </w:t>
      </w:r>
      <w:r w:rsidR="00FB0604">
        <w:rPr>
          <w:color w:val="548DD4" w:themeColor="text2" w:themeTint="99"/>
          <w:sz w:val="24"/>
          <w:szCs w:val="24"/>
        </w:rPr>
        <w:t>п</w:t>
      </w:r>
      <w:r w:rsidR="008A0A38" w:rsidRPr="00362B1E">
        <w:rPr>
          <w:color w:val="548DD4" w:themeColor="text2" w:themeTint="99"/>
          <w:sz w:val="24"/>
          <w:szCs w:val="24"/>
        </w:rPr>
        <w:t xml:space="preserve">риложению N </w:t>
      </w:r>
      <w:r w:rsidR="00A00F96">
        <w:rPr>
          <w:color w:val="548DD4" w:themeColor="text2" w:themeTint="99"/>
          <w:sz w:val="24"/>
          <w:szCs w:val="24"/>
        </w:rPr>
        <w:t>4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8A0A38" w:rsidRPr="004F5FF4">
        <w:rPr>
          <w:sz w:val="24"/>
          <w:szCs w:val="24"/>
        </w:rPr>
        <w:t>.</w:t>
      </w:r>
    </w:p>
    <w:p w:rsidR="00125E66" w:rsidRDefault="00125E66" w:rsidP="00125E66">
      <w:pPr>
        <w:rPr>
          <w:b/>
        </w:rPr>
      </w:pPr>
    </w:p>
    <w:p w:rsidR="00125E66" w:rsidRPr="00E472BC" w:rsidRDefault="00125E66" w:rsidP="00125E66">
      <w:pPr>
        <w:rPr>
          <w:b/>
        </w:rPr>
      </w:pPr>
      <w:r w:rsidRPr="00E472BC">
        <w:rPr>
          <w:b/>
        </w:rPr>
        <w:t xml:space="preserve">Статья </w:t>
      </w:r>
      <w:r>
        <w:rPr>
          <w:b/>
        </w:rPr>
        <w:t>7</w:t>
      </w:r>
    </w:p>
    <w:p w:rsidR="00417645" w:rsidRDefault="00EE1BA4" w:rsidP="00125E66">
      <w:pPr>
        <w:pStyle w:val="a6"/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и</w:t>
      </w:r>
      <w:r w:rsidR="00417645">
        <w:rPr>
          <w:sz w:val="24"/>
          <w:szCs w:val="24"/>
        </w:rPr>
        <w:t xml:space="preserve">сточники финансирования дефицита </w:t>
      </w:r>
      <w:r w:rsidR="00125E66">
        <w:rPr>
          <w:sz w:val="24"/>
          <w:szCs w:val="24"/>
        </w:rPr>
        <w:t xml:space="preserve">местного бюджета </w:t>
      </w:r>
      <w:r w:rsidR="00125E66" w:rsidRPr="00865E8B">
        <w:rPr>
          <w:sz w:val="24"/>
          <w:szCs w:val="24"/>
        </w:rPr>
        <w:t>на</w:t>
      </w:r>
      <w:r w:rsidR="00125E66">
        <w:rPr>
          <w:sz w:val="24"/>
          <w:szCs w:val="24"/>
        </w:rPr>
        <w:t xml:space="preserve"> 2023 год и на плановый период 2024 и 2025 годов </w:t>
      </w:r>
      <w:r w:rsidR="00417645">
        <w:rPr>
          <w:sz w:val="24"/>
          <w:szCs w:val="24"/>
        </w:rPr>
        <w:t>согла</w:t>
      </w:r>
      <w:r w:rsidR="006C294C">
        <w:rPr>
          <w:sz w:val="24"/>
          <w:szCs w:val="24"/>
        </w:rPr>
        <w:t xml:space="preserve">сно </w:t>
      </w:r>
      <w:r w:rsidR="00FB0604">
        <w:rPr>
          <w:color w:val="548DD4" w:themeColor="text2" w:themeTint="99"/>
          <w:sz w:val="24"/>
          <w:szCs w:val="24"/>
        </w:rPr>
        <w:t>п</w:t>
      </w:r>
      <w:r w:rsidR="006C294C" w:rsidRPr="00362B1E">
        <w:rPr>
          <w:color w:val="548DD4" w:themeColor="text2" w:themeTint="99"/>
          <w:sz w:val="24"/>
          <w:szCs w:val="24"/>
        </w:rPr>
        <w:t>риложению №</w:t>
      </w:r>
      <w:r w:rsidRPr="00362B1E">
        <w:rPr>
          <w:color w:val="548DD4" w:themeColor="text2" w:themeTint="99"/>
          <w:sz w:val="24"/>
          <w:szCs w:val="24"/>
        </w:rPr>
        <w:t xml:space="preserve"> </w:t>
      </w:r>
      <w:r w:rsidR="00A00F96">
        <w:rPr>
          <w:color w:val="548DD4" w:themeColor="text2" w:themeTint="99"/>
          <w:sz w:val="24"/>
          <w:szCs w:val="24"/>
        </w:rPr>
        <w:t>5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417645">
        <w:rPr>
          <w:sz w:val="24"/>
          <w:szCs w:val="24"/>
        </w:rPr>
        <w:t>.</w:t>
      </w:r>
    </w:p>
    <w:p w:rsidR="00125E66" w:rsidRDefault="00125E66" w:rsidP="00125E66">
      <w:pPr>
        <w:pStyle w:val="a6"/>
        <w:spacing w:before="60"/>
        <w:ind w:left="426"/>
        <w:jc w:val="both"/>
        <w:rPr>
          <w:sz w:val="24"/>
          <w:szCs w:val="24"/>
        </w:rPr>
      </w:pPr>
    </w:p>
    <w:p w:rsidR="00125E66" w:rsidRDefault="00125E66" w:rsidP="00125E66">
      <w:pPr>
        <w:rPr>
          <w:b/>
        </w:rPr>
      </w:pPr>
      <w:r w:rsidRPr="00125E66">
        <w:rPr>
          <w:b/>
        </w:rPr>
        <w:t>Статья 8</w:t>
      </w:r>
    </w:p>
    <w:p w:rsidR="00FB0604" w:rsidRDefault="00362B1E" w:rsidP="00125E66">
      <w:pPr>
        <w:pStyle w:val="a6"/>
        <w:spacing w:before="60"/>
        <w:ind w:firstLine="567"/>
        <w:jc w:val="both"/>
        <w:rPr>
          <w:sz w:val="24"/>
          <w:szCs w:val="24"/>
        </w:rPr>
      </w:pPr>
      <w:r w:rsidRPr="00FB0604">
        <w:rPr>
          <w:sz w:val="24"/>
          <w:szCs w:val="24"/>
        </w:rPr>
        <w:t>Утвердить о</w:t>
      </w:r>
      <w:r w:rsidR="00417645" w:rsidRPr="00FB0604">
        <w:rPr>
          <w:sz w:val="24"/>
          <w:szCs w:val="24"/>
        </w:rPr>
        <w:t>бъем</w:t>
      </w:r>
      <w:r w:rsidR="00FB0604" w:rsidRPr="00FB0604">
        <w:rPr>
          <w:sz w:val="24"/>
          <w:szCs w:val="24"/>
        </w:rPr>
        <w:t xml:space="preserve"> бюджетных </w:t>
      </w:r>
      <w:r w:rsidR="00417645" w:rsidRPr="00FB0604">
        <w:rPr>
          <w:sz w:val="24"/>
          <w:szCs w:val="24"/>
        </w:rPr>
        <w:t>ассигнований</w:t>
      </w:r>
      <w:r w:rsidRPr="00FB0604">
        <w:rPr>
          <w:sz w:val="24"/>
          <w:szCs w:val="24"/>
        </w:rPr>
        <w:t xml:space="preserve"> </w:t>
      </w:r>
      <w:r w:rsidR="00125E66">
        <w:rPr>
          <w:sz w:val="24"/>
          <w:szCs w:val="24"/>
        </w:rPr>
        <w:t>местного бюджета</w:t>
      </w:r>
      <w:r w:rsidR="00417645" w:rsidRPr="00FB0604">
        <w:rPr>
          <w:sz w:val="24"/>
          <w:szCs w:val="24"/>
        </w:rPr>
        <w:t xml:space="preserve">, направляемых на исполнение публичных </w:t>
      </w:r>
      <w:r w:rsidRPr="00FB0604">
        <w:rPr>
          <w:sz w:val="24"/>
          <w:szCs w:val="24"/>
        </w:rPr>
        <w:t xml:space="preserve">нормативных обязательств </w:t>
      </w:r>
      <w:r w:rsidR="00125E66" w:rsidRPr="00865E8B">
        <w:rPr>
          <w:sz w:val="24"/>
          <w:szCs w:val="24"/>
        </w:rPr>
        <w:t>на</w:t>
      </w:r>
      <w:r w:rsidR="00125E66">
        <w:rPr>
          <w:sz w:val="24"/>
          <w:szCs w:val="24"/>
        </w:rPr>
        <w:t xml:space="preserve"> 2023 год и на плановый период 2024 и 2025 годов</w:t>
      </w:r>
      <w:r w:rsidR="00125E66" w:rsidRPr="00FB0604">
        <w:rPr>
          <w:sz w:val="24"/>
          <w:szCs w:val="24"/>
        </w:rPr>
        <w:t xml:space="preserve"> </w:t>
      </w:r>
      <w:r w:rsidR="00FB0604" w:rsidRPr="00FB0604">
        <w:rPr>
          <w:sz w:val="24"/>
          <w:szCs w:val="24"/>
        </w:rPr>
        <w:t xml:space="preserve">согласно </w:t>
      </w:r>
      <w:r w:rsidR="00FB0604" w:rsidRPr="00FB0604">
        <w:rPr>
          <w:color w:val="548DD4" w:themeColor="text2" w:themeTint="99"/>
          <w:sz w:val="24"/>
          <w:szCs w:val="24"/>
        </w:rPr>
        <w:t>приложению №</w:t>
      </w:r>
      <w:r w:rsidR="005450DC">
        <w:rPr>
          <w:color w:val="548DD4" w:themeColor="text2" w:themeTint="99"/>
          <w:sz w:val="24"/>
          <w:szCs w:val="24"/>
        </w:rPr>
        <w:t>6</w:t>
      </w:r>
      <w:r w:rsidR="00FB0604" w:rsidRPr="00FB0604">
        <w:rPr>
          <w:sz w:val="24"/>
          <w:szCs w:val="24"/>
        </w:rPr>
        <w:t xml:space="preserve"> к настоящему Решению</w:t>
      </w:r>
      <w:r w:rsidR="00417645" w:rsidRPr="00FB0604">
        <w:rPr>
          <w:sz w:val="24"/>
          <w:szCs w:val="24"/>
        </w:rPr>
        <w:t xml:space="preserve">. </w:t>
      </w:r>
    </w:p>
    <w:p w:rsidR="00125E66" w:rsidRDefault="00125E66" w:rsidP="00125E66">
      <w:pPr>
        <w:pStyle w:val="a6"/>
        <w:spacing w:before="60"/>
        <w:ind w:firstLine="567"/>
        <w:jc w:val="both"/>
        <w:rPr>
          <w:sz w:val="24"/>
          <w:szCs w:val="24"/>
        </w:rPr>
      </w:pPr>
    </w:p>
    <w:p w:rsidR="00125E66" w:rsidRDefault="00125E66" w:rsidP="00125E66">
      <w:pPr>
        <w:rPr>
          <w:b/>
        </w:rPr>
      </w:pPr>
      <w:r w:rsidRPr="00125E66">
        <w:rPr>
          <w:b/>
        </w:rPr>
        <w:t>Статья 9</w:t>
      </w:r>
    </w:p>
    <w:p w:rsidR="00125E66" w:rsidRPr="002C1F7A" w:rsidRDefault="00125E66" w:rsidP="002C1F7A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1F7A">
        <w:rPr>
          <w:rFonts w:ascii="Times New Roman" w:hAnsi="Times New Roman" w:cs="Times New Roman"/>
          <w:sz w:val="24"/>
          <w:szCs w:val="24"/>
        </w:rPr>
        <w:t>Местная администрация внутригородского муниципального образования города федерального значения Санкт-Петербурга поселок Солнечное в ходе исполнения местного бюджета определяет условия и порядок предоставления субсидий из местного бюджета, предоставляемых в соответствии со статьей 78 БК РФ.</w:t>
      </w:r>
    </w:p>
    <w:p w:rsidR="00D53860" w:rsidRDefault="00384817" w:rsidP="002C1F7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C1F7A">
        <w:rPr>
          <w:sz w:val="24"/>
          <w:szCs w:val="24"/>
        </w:rPr>
        <w:t xml:space="preserve">Утвердить </w:t>
      </w:r>
      <w:r w:rsidR="002C1F7A">
        <w:rPr>
          <w:sz w:val="24"/>
          <w:szCs w:val="24"/>
        </w:rPr>
        <w:t xml:space="preserve">объем </w:t>
      </w:r>
      <w:r w:rsidRPr="002C1F7A">
        <w:rPr>
          <w:sz w:val="24"/>
          <w:szCs w:val="24"/>
        </w:rPr>
        <w:t>предоставления субсидий</w:t>
      </w:r>
      <w:r w:rsidR="002C1F7A">
        <w:rPr>
          <w:sz w:val="24"/>
          <w:szCs w:val="24"/>
        </w:rPr>
        <w:t xml:space="preserve"> из местного бюджета</w:t>
      </w:r>
      <w:r w:rsidRPr="002C1F7A">
        <w:rPr>
          <w:sz w:val="24"/>
          <w:szCs w:val="24"/>
        </w:rPr>
        <w:t>: на обеспечение временного трудоустройства несовершеннолетних в возрасте от 14 до 18 лет в свободное от учебы время в сумме</w:t>
      </w:r>
      <w:r w:rsidR="00D53860">
        <w:rPr>
          <w:sz w:val="24"/>
          <w:szCs w:val="24"/>
        </w:rPr>
        <w:t>:</w:t>
      </w:r>
    </w:p>
    <w:p w:rsidR="00D53860" w:rsidRDefault="00D53860" w:rsidP="00D53860">
      <w:pPr>
        <w:pStyle w:val="a6"/>
        <w:spacing w:before="60"/>
        <w:ind w:left="720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>
        <w:rPr>
          <w:b/>
          <w:sz w:val="24"/>
          <w:szCs w:val="24"/>
        </w:rPr>
        <w:t>107,3</w:t>
      </w:r>
      <w:r w:rsidRPr="004A08A9">
        <w:rPr>
          <w:b/>
          <w:sz w:val="24"/>
          <w:szCs w:val="24"/>
        </w:rPr>
        <w:t xml:space="preserve"> тыс.руб.;</w:t>
      </w:r>
    </w:p>
    <w:p w:rsidR="00D53860" w:rsidRPr="004A08A9" w:rsidRDefault="00D53860" w:rsidP="00D53860">
      <w:pPr>
        <w:pStyle w:val="a6"/>
        <w:spacing w:before="60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2024 год в сумме </w:t>
      </w:r>
      <w:r>
        <w:rPr>
          <w:b/>
          <w:sz w:val="24"/>
          <w:szCs w:val="24"/>
        </w:rPr>
        <w:t>112,1</w:t>
      </w:r>
      <w:r w:rsidRPr="004A08A9">
        <w:rPr>
          <w:b/>
          <w:sz w:val="24"/>
          <w:szCs w:val="24"/>
        </w:rPr>
        <w:t xml:space="preserve"> тыс.руб.;</w:t>
      </w:r>
    </w:p>
    <w:p w:rsidR="00D53860" w:rsidRDefault="00D53860" w:rsidP="00D53860">
      <w:pPr>
        <w:pStyle w:val="a6"/>
        <w:spacing w:before="6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2025 год в сумме </w:t>
      </w:r>
      <w:r>
        <w:rPr>
          <w:b/>
          <w:sz w:val="24"/>
          <w:szCs w:val="24"/>
        </w:rPr>
        <w:t>116,8</w:t>
      </w:r>
      <w:r w:rsidRPr="00E472BC">
        <w:rPr>
          <w:b/>
          <w:sz w:val="24"/>
          <w:szCs w:val="24"/>
        </w:rPr>
        <w:t xml:space="preserve"> тыс.руб.</w:t>
      </w:r>
    </w:p>
    <w:p w:rsidR="002C1F7A" w:rsidRDefault="002C1F7A" w:rsidP="002C1F7A">
      <w:pPr>
        <w:pStyle w:val="a6"/>
        <w:spacing w:before="60"/>
        <w:ind w:left="426"/>
        <w:jc w:val="both"/>
        <w:rPr>
          <w:b/>
          <w:sz w:val="24"/>
          <w:szCs w:val="24"/>
        </w:rPr>
      </w:pPr>
    </w:p>
    <w:p w:rsidR="002C1F7A" w:rsidRDefault="002C1F7A" w:rsidP="002C1F7A">
      <w:pPr>
        <w:rPr>
          <w:b/>
        </w:rPr>
      </w:pPr>
      <w:r>
        <w:rPr>
          <w:b/>
        </w:rPr>
        <w:t>Статья 10</w:t>
      </w:r>
    </w:p>
    <w:p w:rsidR="002C1F7A" w:rsidRDefault="00974280" w:rsidP="00974280">
      <w:pPr>
        <w:pStyle w:val="a6"/>
        <w:spacing w:before="60"/>
        <w:ind w:firstLine="567"/>
        <w:jc w:val="both"/>
        <w:rPr>
          <w:sz w:val="24"/>
          <w:szCs w:val="24"/>
        </w:rPr>
      </w:pPr>
      <w:r w:rsidRPr="00974280">
        <w:rPr>
          <w:sz w:val="24"/>
          <w:szCs w:val="24"/>
        </w:rPr>
        <w:t xml:space="preserve">Установить </w:t>
      </w:r>
      <w:r>
        <w:rPr>
          <w:sz w:val="24"/>
          <w:szCs w:val="24"/>
        </w:rPr>
        <w:t xml:space="preserve">верхний предел муниципального долга </w:t>
      </w:r>
      <w:r w:rsidR="00AA07ED" w:rsidRPr="00AA07ED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AA07ED">
        <w:rPr>
          <w:sz w:val="24"/>
          <w:szCs w:val="24"/>
        </w:rPr>
        <w:t xml:space="preserve"> (далее – МО пос. Солнечное):</w:t>
      </w:r>
    </w:p>
    <w:p w:rsidR="00AA07ED" w:rsidRDefault="00AA07ED" w:rsidP="00974280">
      <w:pPr>
        <w:pStyle w:val="a6"/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1 января 2024 года в сумме </w:t>
      </w:r>
      <w:r w:rsidRPr="00AA07ED">
        <w:rPr>
          <w:b/>
          <w:sz w:val="24"/>
          <w:szCs w:val="24"/>
        </w:rPr>
        <w:t>0,00</w:t>
      </w:r>
      <w:r>
        <w:rPr>
          <w:sz w:val="24"/>
          <w:szCs w:val="24"/>
        </w:rPr>
        <w:t xml:space="preserve"> (ноль) рублей, в том числе по муниципальным гарантиям МО пос. Солнечное в сумме </w:t>
      </w:r>
      <w:r w:rsidRPr="00AA07ED">
        <w:rPr>
          <w:b/>
          <w:sz w:val="24"/>
          <w:szCs w:val="24"/>
        </w:rPr>
        <w:t>0,00</w:t>
      </w:r>
      <w:r>
        <w:rPr>
          <w:sz w:val="24"/>
          <w:szCs w:val="24"/>
        </w:rPr>
        <w:t xml:space="preserve"> (ноль) рублей;</w:t>
      </w:r>
    </w:p>
    <w:p w:rsidR="00AA07ED" w:rsidRDefault="00AA07ED" w:rsidP="00974280">
      <w:pPr>
        <w:pStyle w:val="a6"/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1 января 2025 года в сумме </w:t>
      </w:r>
      <w:r w:rsidRPr="00AA07ED">
        <w:rPr>
          <w:b/>
          <w:sz w:val="24"/>
          <w:szCs w:val="24"/>
        </w:rPr>
        <w:t>0,00</w:t>
      </w:r>
      <w:r>
        <w:rPr>
          <w:sz w:val="24"/>
          <w:szCs w:val="24"/>
        </w:rPr>
        <w:t xml:space="preserve"> (ноль) рублей, в том числе по муниципальным гарантиям МО пос. Солнечное в сумме </w:t>
      </w:r>
      <w:r w:rsidRPr="00AA07ED">
        <w:rPr>
          <w:b/>
          <w:sz w:val="24"/>
          <w:szCs w:val="24"/>
        </w:rPr>
        <w:t xml:space="preserve">0,00 </w:t>
      </w:r>
      <w:r>
        <w:rPr>
          <w:sz w:val="24"/>
          <w:szCs w:val="24"/>
        </w:rPr>
        <w:t>(ноль) рублей;</w:t>
      </w:r>
    </w:p>
    <w:p w:rsidR="00AA07ED" w:rsidRDefault="00AA07ED" w:rsidP="00AA07ED">
      <w:pPr>
        <w:pStyle w:val="a6"/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1 января 2026 года в сумме 0,00 (ноль) рублей, в том числе по муниципальным гарантиям МО пос. Солнечное в сумме </w:t>
      </w:r>
      <w:r w:rsidRPr="00AA07ED">
        <w:rPr>
          <w:b/>
          <w:sz w:val="24"/>
          <w:szCs w:val="24"/>
        </w:rPr>
        <w:t>0,00</w:t>
      </w:r>
      <w:r>
        <w:rPr>
          <w:sz w:val="24"/>
          <w:szCs w:val="24"/>
        </w:rPr>
        <w:t xml:space="preserve"> (ноль) рублей;</w:t>
      </w:r>
    </w:p>
    <w:p w:rsidR="003E6691" w:rsidRDefault="003E6691" w:rsidP="003E6691">
      <w:pPr>
        <w:rPr>
          <w:b/>
        </w:rPr>
      </w:pPr>
    </w:p>
    <w:p w:rsidR="003E6691" w:rsidRDefault="003E6691" w:rsidP="003E6691">
      <w:pPr>
        <w:rPr>
          <w:b/>
        </w:rPr>
      </w:pPr>
      <w:r>
        <w:rPr>
          <w:b/>
        </w:rPr>
        <w:t>Статья 11</w:t>
      </w:r>
    </w:p>
    <w:p w:rsidR="003E6691" w:rsidRDefault="003E6691" w:rsidP="003E6691">
      <w:pPr>
        <w:pStyle w:val="a6"/>
        <w:spacing w:before="60"/>
        <w:ind w:firstLine="567"/>
        <w:jc w:val="both"/>
        <w:rPr>
          <w:sz w:val="24"/>
          <w:szCs w:val="24"/>
        </w:rPr>
      </w:pPr>
      <w:r w:rsidRPr="003E6691">
        <w:rPr>
          <w:sz w:val="24"/>
          <w:szCs w:val="24"/>
        </w:rPr>
        <w:t>Установить предельный объем расходов на обслуживание муниципального долга</w:t>
      </w:r>
      <w:r>
        <w:rPr>
          <w:sz w:val="24"/>
          <w:szCs w:val="24"/>
        </w:rPr>
        <w:t xml:space="preserve"> МО пос. Солнечное:</w:t>
      </w:r>
    </w:p>
    <w:p w:rsidR="003E6691" w:rsidRDefault="003E6691" w:rsidP="003E6691">
      <w:pPr>
        <w:pStyle w:val="a6"/>
        <w:spacing w:before="60"/>
        <w:ind w:left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>
        <w:rPr>
          <w:b/>
          <w:sz w:val="24"/>
          <w:szCs w:val="24"/>
        </w:rPr>
        <w:t>0,0</w:t>
      </w:r>
      <w:r w:rsidRPr="004A08A9">
        <w:rPr>
          <w:b/>
          <w:sz w:val="24"/>
          <w:szCs w:val="24"/>
        </w:rPr>
        <w:t xml:space="preserve"> тыс.руб.;</w:t>
      </w:r>
    </w:p>
    <w:p w:rsidR="003E6691" w:rsidRPr="004A08A9" w:rsidRDefault="003E6691" w:rsidP="003E6691">
      <w:pPr>
        <w:pStyle w:val="a6"/>
        <w:spacing w:before="6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2024 год в сумме </w:t>
      </w:r>
      <w:r>
        <w:rPr>
          <w:b/>
          <w:sz w:val="24"/>
          <w:szCs w:val="24"/>
        </w:rPr>
        <w:t>0,0</w:t>
      </w:r>
      <w:r w:rsidRPr="004A08A9">
        <w:rPr>
          <w:b/>
          <w:sz w:val="24"/>
          <w:szCs w:val="24"/>
        </w:rPr>
        <w:t xml:space="preserve"> тыс.руб.;</w:t>
      </w:r>
    </w:p>
    <w:p w:rsidR="003E6691" w:rsidRDefault="003E6691" w:rsidP="003E6691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2025 год в сумме </w:t>
      </w:r>
      <w:r>
        <w:rPr>
          <w:b/>
          <w:sz w:val="24"/>
          <w:szCs w:val="24"/>
        </w:rPr>
        <w:t>0,0</w:t>
      </w:r>
      <w:r w:rsidRPr="004A08A9">
        <w:rPr>
          <w:b/>
          <w:sz w:val="24"/>
          <w:szCs w:val="24"/>
        </w:rPr>
        <w:t xml:space="preserve"> тыс.руб.</w:t>
      </w:r>
    </w:p>
    <w:p w:rsidR="003E6691" w:rsidRDefault="003E6691" w:rsidP="00AA07ED">
      <w:pPr>
        <w:pStyle w:val="a6"/>
        <w:spacing w:before="60"/>
        <w:ind w:firstLine="567"/>
        <w:jc w:val="both"/>
        <w:rPr>
          <w:sz w:val="24"/>
          <w:szCs w:val="24"/>
        </w:rPr>
      </w:pPr>
    </w:p>
    <w:p w:rsidR="00B2307E" w:rsidRDefault="00B2307E" w:rsidP="00B2307E">
      <w:pPr>
        <w:rPr>
          <w:b/>
        </w:rPr>
      </w:pPr>
      <w:r>
        <w:rPr>
          <w:b/>
        </w:rPr>
        <w:t>Статья 1</w:t>
      </w:r>
      <w:r w:rsidR="003E6691">
        <w:rPr>
          <w:b/>
        </w:rPr>
        <w:t>2</w:t>
      </w:r>
    </w:p>
    <w:p w:rsidR="00384817" w:rsidRPr="00B2307E" w:rsidRDefault="00384817" w:rsidP="00B2307E">
      <w:pPr>
        <w:pStyle w:val="a6"/>
        <w:spacing w:before="60"/>
        <w:ind w:firstLine="567"/>
        <w:jc w:val="both"/>
        <w:rPr>
          <w:sz w:val="24"/>
          <w:szCs w:val="24"/>
        </w:rPr>
      </w:pPr>
      <w:r w:rsidRPr="00B2307E">
        <w:rPr>
          <w:sz w:val="24"/>
          <w:szCs w:val="24"/>
        </w:rPr>
        <w:t>Установить, что в соответствии с пунктом 8 статьи 217 Бюджетного кодекса Российской Федерации финансовый орган внутригородского муниципального образования города федерального значения Санкт-Петербурга поселок Солнечное в ходе исполнения</w:t>
      </w:r>
      <w:r w:rsidR="00B2307E">
        <w:rPr>
          <w:sz w:val="24"/>
          <w:szCs w:val="24"/>
        </w:rPr>
        <w:t xml:space="preserve"> местного</w:t>
      </w:r>
      <w:r w:rsidRPr="00B2307E">
        <w:rPr>
          <w:sz w:val="24"/>
          <w:szCs w:val="24"/>
        </w:rPr>
        <w:t xml:space="preserve"> </w:t>
      </w:r>
      <w:r w:rsidR="00B2307E" w:rsidRPr="00B2307E">
        <w:rPr>
          <w:sz w:val="24"/>
          <w:szCs w:val="24"/>
        </w:rPr>
        <w:t>бюджета без</w:t>
      </w:r>
      <w:r w:rsidRPr="00B2307E">
        <w:rPr>
          <w:sz w:val="24"/>
          <w:szCs w:val="24"/>
        </w:rPr>
        <w:t xml:space="preserve"> внесения изменений в решение о бюджете может:</w:t>
      </w:r>
    </w:p>
    <w:p w:rsidR="00384817" w:rsidRPr="00B2307E" w:rsidRDefault="00384817" w:rsidP="00B2307E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07E">
        <w:rPr>
          <w:rFonts w:ascii="Times New Roman" w:hAnsi="Times New Roman" w:cs="Times New Roman"/>
          <w:sz w:val="24"/>
          <w:szCs w:val="24"/>
        </w:rPr>
        <w:t xml:space="preserve">Вносить изменения в сводную бюджетную роспись с уточнением разделов, подразделов, целевых статей и видов расходов необходимых для изменения бюджетной классификации расходов, в </w:t>
      </w:r>
      <w:r w:rsidR="00B2307E" w:rsidRPr="00B2307E">
        <w:rPr>
          <w:rFonts w:ascii="Times New Roman" w:hAnsi="Times New Roman" w:cs="Times New Roman"/>
          <w:sz w:val="24"/>
          <w:szCs w:val="24"/>
        </w:rPr>
        <w:t>пределах общего объема бюджетных ассигнований, предусмотренных бюджетом</w:t>
      </w:r>
      <w:r w:rsidRPr="00B2307E">
        <w:rPr>
          <w:rFonts w:ascii="Times New Roman" w:hAnsi="Times New Roman" w:cs="Times New Roman"/>
          <w:sz w:val="24"/>
          <w:szCs w:val="24"/>
        </w:rPr>
        <w:t xml:space="preserve"> в текущем финансовом году.</w:t>
      </w:r>
    </w:p>
    <w:p w:rsidR="00384817" w:rsidRDefault="00B2307E" w:rsidP="00B2307E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07E">
        <w:rPr>
          <w:rFonts w:ascii="Times New Roman" w:hAnsi="Times New Roman" w:cs="Times New Roman"/>
          <w:sz w:val="24"/>
          <w:szCs w:val="24"/>
        </w:rPr>
        <w:t>Осуществлять перераспределение бюджетных ассигнований между разделами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, подразделами, целевыми статьями и видами расходов </w:t>
      </w:r>
      <w:r w:rsidRPr="00B2307E">
        <w:rPr>
          <w:rFonts w:ascii="Times New Roman" w:hAnsi="Times New Roman" w:cs="Times New Roman"/>
          <w:sz w:val="24"/>
          <w:szCs w:val="24"/>
        </w:rPr>
        <w:t>бюджета в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 пределах </w:t>
      </w:r>
      <w:r w:rsidRPr="00B2307E">
        <w:rPr>
          <w:rFonts w:ascii="Times New Roman" w:hAnsi="Times New Roman" w:cs="Times New Roman"/>
          <w:sz w:val="24"/>
          <w:szCs w:val="24"/>
        </w:rPr>
        <w:t>общего объема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 </w:t>
      </w:r>
      <w:r w:rsidRPr="00B2307E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текущем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 </w:t>
      </w:r>
      <w:r w:rsidRPr="00B2307E">
        <w:rPr>
          <w:rFonts w:ascii="Times New Roman" w:hAnsi="Times New Roman" w:cs="Times New Roman"/>
          <w:sz w:val="24"/>
          <w:szCs w:val="24"/>
        </w:rPr>
        <w:t>финансовом году, на финансовое обеспечение непредвиденных расходов, а также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 </w:t>
      </w:r>
      <w:r w:rsidRPr="00B2307E">
        <w:rPr>
          <w:rFonts w:ascii="Times New Roman" w:hAnsi="Times New Roman" w:cs="Times New Roman"/>
          <w:sz w:val="24"/>
          <w:szCs w:val="24"/>
        </w:rPr>
        <w:t>бюджетных ассигнований, образовавшихся в результате экономии от использования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 бюджетных ассигнований. </w:t>
      </w:r>
    </w:p>
    <w:p w:rsidR="00B2307E" w:rsidRDefault="00B2307E" w:rsidP="00B2307E">
      <w:pPr>
        <w:rPr>
          <w:b/>
        </w:rPr>
      </w:pPr>
      <w:r>
        <w:rPr>
          <w:b/>
        </w:rPr>
        <w:t>Статья 1</w:t>
      </w:r>
      <w:r w:rsidR="003E6691">
        <w:rPr>
          <w:b/>
        </w:rPr>
        <w:t>3</w:t>
      </w:r>
    </w:p>
    <w:p w:rsidR="00417645" w:rsidRPr="00B2307E" w:rsidRDefault="00417645" w:rsidP="00D36437">
      <w:pPr>
        <w:pStyle w:val="a6"/>
        <w:numPr>
          <w:ilvl w:val="0"/>
          <w:numId w:val="11"/>
        </w:numPr>
        <w:tabs>
          <w:tab w:val="left" w:pos="567"/>
        </w:tabs>
        <w:spacing w:before="60"/>
        <w:ind w:left="0" w:firstLine="0"/>
        <w:jc w:val="both"/>
        <w:rPr>
          <w:sz w:val="24"/>
          <w:szCs w:val="24"/>
        </w:rPr>
      </w:pPr>
      <w:r w:rsidRPr="00B2307E">
        <w:rPr>
          <w:sz w:val="24"/>
          <w:szCs w:val="24"/>
        </w:rPr>
        <w:t xml:space="preserve">Опубликовать </w:t>
      </w:r>
      <w:r w:rsidR="002F7581" w:rsidRPr="00B2307E">
        <w:rPr>
          <w:sz w:val="24"/>
          <w:szCs w:val="24"/>
        </w:rPr>
        <w:t>настоящее решение</w:t>
      </w:r>
      <w:r w:rsidRPr="00B2307E">
        <w:rPr>
          <w:sz w:val="24"/>
          <w:szCs w:val="24"/>
        </w:rPr>
        <w:t xml:space="preserve"> в </w:t>
      </w:r>
      <w:r w:rsidR="00D35F82">
        <w:rPr>
          <w:sz w:val="24"/>
          <w:szCs w:val="24"/>
        </w:rPr>
        <w:t>печатном периодическом издании МО пос. Солнечное «Солнечные часы» и на официальном сайте мосолнечное.рф</w:t>
      </w:r>
      <w:r w:rsidRPr="00B2307E">
        <w:rPr>
          <w:sz w:val="24"/>
          <w:szCs w:val="24"/>
        </w:rPr>
        <w:t>.</w:t>
      </w:r>
      <w:r w:rsidR="00B2307E">
        <w:rPr>
          <w:sz w:val="24"/>
          <w:szCs w:val="24"/>
        </w:rPr>
        <w:t xml:space="preserve"> </w:t>
      </w:r>
      <w:r w:rsidRPr="00B2307E">
        <w:rPr>
          <w:sz w:val="24"/>
          <w:szCs w:val="24"/>
        </w:rPr>
        <w:t xml:space="preserve">Решение вступает в </w:t>
      </w:r>
      <w:r w:rsidR="00D35F82" w:rsidRPr="00B2307E">
        <w:rPr>
          <w:sz w:val="24"/>
          <w:szCs w:val="24"/>
        </w:rPr>
        <w:t>силу с</w:t>
      </w:r>
      <w:r w:rsidRPr="00B2307E">
        <w:rPr>
          <w:sz w:val="24"/>
          <w:szCs w:val="24"/>
        </w:rPr>
        <w:t xml:space="preserve"> момента опубликования.</w:t>
      </w:r>
    </w:p>
    <w:p w:rsidR="003202F8" w:rsidRPr="00D35F82" w:rsidRDefault="00417645" w:rsidP="00D36437">
      <w:pPr>
        <w:pStyle w:val="a6"/>
        <w:numPr>
          <w:ilvl w:val="0"/>
          <w:numId w:val="11"/>
        </w:numPr>
        <w:tabs>
          <w:tab w:val="left" w:pos="567"/>
        </w:tabs>
        <w:spacing w:before="60"/>
        <w:ind w:left="0" w:firstLine="0"/>
        <w:jc w:val="both"/>
        <w:rPr>
          <w:sz w:val="24"/>
          <w:szCs w:val="24"/>
        </w:rPr>
      </w:pPr>
      <w:r w:rsidRPr="00D35F82">
        <w:rPr>
          <w:sz w:val="24"/>
          <w:szCs w:val="24"/>
        </w:rPr>
        <w:t xml:space="preserve">Контроль за исполнением решения возложить на  </w:t>
      </w:r>
      <w:r w:rsidR="00271188" w:rsidRPr="00D35F82">
        <w:rPr>
          <w:sz w:val="24"/>
          <w:szCs w:val="24"/>
        </w:rPr>
        <w:t>Г</w:t>
      </w:r>
      <w:r w:rsidRPr="00D35F82">
        <w:rPr>
          <w:sz w:val="24"/>
          <w:szCs w:val="24"/>
        </w:rPr>
        <w:t xml:space="preserve">лаву МО - </w:t>
      </w:r>
      <w:r w:rsidR="00271188" w:rsidRPr="00D35F82">
        <w:rPr>
          <w:sz w:val="24"/>
          <w:szCs w:val="24"/>
        </w:rPr>
        <w:t>П</w:t>
      </w:r>
      <w:r w:rsidRPr="00D35F82">
        <w:rPr>
          <w:sz w:val="24"/>
          <w:szCs w:val="24"/>
        </w:rPr>
        <w:t>редседателя М</w:t>
      </w:r>
      <w:r w:rsidR="00271188" w:rsidRPr="00D35F82">
        <w:rPr>
          <w:sz w:val="24"/>
          <w:szCs w:val="24"/>
        </w:rPr>
        <w:t>С</w:t>
      </w:r>
      <w:r w:rsidRPr="00D35F82">
        <w:rPr>
          <w:sz w:val="24"/>
          <w:szCs w:val="24"/>
        </w:rPr>
        <w:t xml:space="preserve"> п. Солнечное </w:t>
      </w:r>
      <w:r w:rsidR="003202F8" w:rsidRPr="00D35F82">
        <w:rPr>
          <w:sz w:val="24"/>
          <w:szCs w:val="24"/>
        </w:rPr>
        <w:t>М.А. Сафронова</w:t>
      </w: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F54869" w:rsidRPr="00D93625" w:rsidRDefault="00D93625" w:rsidP="009E4B1E">
      <w:pPr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:rsidR="009E4B1E" w:rsidRPr="00D93625" w:rsidRDefault="00F54869" w:rsidP="009E4B1E">
      <w:pPr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Солнечное</w:t>
      </w:r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5B7034">
      <w:headerReference w:type="even" r:id="rId9"/>
      <w:headerReference w:type="default" r:id="rId10"/>
      <w:pgSz w:w="11906" w:h="16838"/>
      <w:pgMar w:top="142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00" w:rsidRDefault="00423E00">
      <w:r>
        <w:separator/>
      </w:r>
    </w:p>
  </w:endnote>
  <w:endnote w:type="continuationSeparator" w:id="0">
    <w:p w:rsidR="00423E00" w:rsidRDefault="0042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00" w:rsidRDefault="00423E00">
      <w:r>
        <w:separator/>
      </w:r>
    </w:p>
  </w:footnote>
  <w:footnote w:type="continuationSeparator" w:id="0">
    <w:p w:rsidR="00423E00" w:rsidRDefault="00423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0E" w:rsidRDefault="00B13D0E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3D0E" w:rsidRDefault="00B13D0E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0E" w:rsidRDefault="00B13D0E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7034">
      <w:rPr>
        <w:rStyle w:val="a9"/>
        <w:noProof/>
      </w:rPr>
      <w:t>2</w:t>
    </w:r>
    <w:r>
      <w:rPr>
        <w:rStyle w:val="a9"/>
      </w:rPr>
      <w:fldChar w:fldCharType="end"/>
    </w:r>
  </w:p>
  <w:p w:rsidR="00B13D0E" w:rsidRDefault="00B13D0E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2B9"/>
    <w:multiLevelType w:val="hybridMultilevel"/>
    <w:tmpl w:val="B552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4" w15:restartNumberingAfterBreak="0">
    <w:nsid w:val="50215175"/>
    <w:multiLevelType w:val="hybridMultilevel"/>
    <w:tmpl w:val="214006C6"/>
    <w:lvl w:ilvl="0" w:tplc="49663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210CA0"/>
    <w:multiLevelType w:val="hybridMultilevel"/>
    <w:tmpl w:val="1FA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542E74"/>
    <w:multiLevelType w:val="hybridMultilevel"/>
    <w:tmpl w:val="A9280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8C6"/>
    <w:rsid w:val="00004247"/>
    <w:rsid w:val="00006DD4"/>
    <w:rsid w:val="000169C8"/>
    <w:rsid w:val="00022A1C"/>
    <w:rsid w:val="00023ADA"/>
    <w:rsid w:val="0002503F"/>
    <w:rsid w:val="00032247"/>
    <w:rsid w:val="0003353E"/>
    <w:rsid w:val="0006192C"/>
    <w:rsid w:val="000653A4"/>
    <w:rsid w:val="000656FA"/>
    <w:rsid w:val="000657CF"/>
    <w:rsid w:val="00070023"/>
    <w:rsid w:val="00076307"/>
    <w:rsid w:val="00086EDB"/>
    <w:rsid w:val="00091AED"/>
    <w:rsid w:val="00097EF0"/>
    <w:rsid w:val="000A08E6"/>
    <w:rsid w:val="000A32F3"/>
    <w:rsid w:val="000A6068"/>
    <w:rsid w:val="000B5596"/>
    <w:rsid w:val="000C6C14"/>
    <w:rsid w:val="000D213E"/>
    <w:rsid w:val="000E0EE1"/>
    <w:rsid w:val="000E1199"/>
    <w:rsid w:val="000E1215"/>
    <w:rsid w:val="000E1D47"/>
    <w:rsid w:val="000E25D0"/>
    <w:rsid w:val="000F4F8A"/>
    <w:rsid w:val="000F667A"/>
    <w:rsid w:val="0010195B"/>
    <w:rsid w:val="00107E31"/>
    <w:rsid w:val="00112945"/>
    <w:rsid w:val="00121E9B"/>
    <w:rsid w:val="00125C85"/>
    <w:rsid w:val="00125E66"/>
    <w:rsid w:val="00125F98"/>
    <w:rsid w:val="0012615E"/>
    <w:rsid w:val="00126365"/>
    <w:rsid w:val="001269AF"/>
    <w:rsid w:val="00135F41"/>
    <w:rsid w:val="00136906"/>
    <w:rsid w:val="001379AE"/>
    <w:rsid w:val="00137E0E"/>
    <w:rsid w:val="00153FFE"/>
    <w:rsid w:val="001555A4"/>
    <w:rsid w:val="001616F2"/>
    <w:rsid w:val="0016328D"/>
    <w:rsid w:val="001831FD"/>
    <w:rsid w:val="00184104"/>
    <w:rsid w:val="00186E22"/>
    <w:rsid w:val="00186E65"/>
    <w:rsid w:val="001873C7"/>
    <w:rsid w:val="00191EB1"/>
    <w:rsid w:val="001924E3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224"/>
    <w:rsid w:val="001E3723"/>
    <w:rsid w:val="001E3DC8"/>
    <w:rsid w:val="001E3FD5"/>
    <w:rsid w:val="001E423B"/>
    <w:rsid w:val="001F2EF5"/>
    <w:rsid w:val="001F37C9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C1F7A"/>
    <w:rsid w:val="002D4B80"/>
    <w:rsid w:val="002D524B"/>
    <w:rsid w:val="002E4084"/>
    <w:rsid w:val="002F2D74"/>
    <w:rsid w:val="002F7581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B179E"/>
    <w:rsid w:val="003C66F6"/>
    <w:rsid w:val="003D3D4B"/>
    <w:rsid w:val="003D4EEF"/>
    <w:rsid w:val="003D56E2"/>
    <w:rsid w:val="003E6691"/>
    <w:rsid w:val="003F48DA"/>
    <w:rsid w:val="00400223"/>
    <w:rsid w:val="00401CF2"/>
    <w:rsid w:val="004030A0"/>
    <w:rsid w:val="0040398E"/>
    <w:rsid w:val="00417645"/>
    <w:rsid w:val="00423E00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A08A9"/>
    <w:rsid w:val="004B4F22"/>
    <w:rsid w:val="004C0FAF"/>
    <w:rsid w:val="004C3B2C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450DC"/>
    <w:rsid w:val="00551ACA"/>
    <w:rsid w:val="005553CB"/>
    <w:rsid w:val="005565F5"/>
    <w:rsid w:val="00566F2F"/>
    <w:rsid w:val="005677B4"/>
    <w:rsid w:val="005678FA"/>
    <w:rsid w:val="005808A9"/>
    <w:rsid w:val="0058517F"/>
    <w:rsid w:val="00587817"/>
    <w:rsid w:val="005931BD"/>
    <w:rsid w:val="00596426"/>
    <w:rsid w:val="005A78F3"/>
    <w:rsid w:val="005B7034"/>
    <w:rsid w:val="005C4D64"/>
    <w:rsid w:val="005E1D0C"/>
    <w:rsid w:val="005E3F91"/>
    <w:rsid w:val="005F6A03"/>
    <w:rsid w:val="00610B5F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8540E"/>
    <w:rsid w:val="00791640"/>
    <w:rsid w:val="00792767"/>
    <w:rsid w:val="007A19EA"/>
    <w:rsid w:val="007A1C5D"/>
    <w:rsid w:val="007A3827"/>
    <w:rsid w:val="007B1A71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14D05"/>
    <w:rsid w:val="008274D3"/>
    <w:rsid w:val="00842482"/>
    <w:rsid w:val="0084376B"/>
    <w:rsid w:val="00852D34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D4F76"/>
    <w:rsid w:val="008D7A60"/>
    <w:rsid w:val="008E72D9"/>
    <w:rsid w:val="008F001E"/>
    <w:rsid w:val="008F24E0"/>
    <w:rsid w:val="00907578"/>
    <w:rsid w:val="009131D1"/>
    <w:rsid w:val="00914BF5"/>
    <w:rsid w:val="0091503C"/>
    <w:rsid w:val="00915B26"/>
    <w:rsid w:val="009215B4"/>
    <w:rsid w:val="00923125"/>
    <w:rsid w:val="0092758B"/>
    <w:rsid w:val="009334AB"/>
    <w:rsid w:val="00951014"/>
    <w:rsid w:val="00954BA9"/>
    <w:rsid w:val="00967110"/>
    <w:rsid w:val="00971CF6"/>
    <w:rsid w:val="00972A29"/>
    <w:rsid w:val="00974280"/>
    <w:rsid w:val="00976C03"/>
    <w:rsid w:val="0097705E"/>
    <w:rsid w:val="00977B8F"/>
    <w:rsid w:val="00981A22"/>
    <w:rsid w:val="00982CD4"/>
    <w:rsid w:val="009840F9"/>
    <w:rsid w:val="00986C4B"/>
    <w:rsid w:val="00993A4E"/>
    <w:rsid w:val="00995D00"/>
    <w:rsid w:val="009A64C6"/>
    <w:rsid w:val="009B59FB"/>
    <w:rsid w:val="009C08C6"/>
    <w:rsid w:val="009C5A5F"/>
    <w:rsid w:val="009D28B2"/>
    <w:rsid w:val="009E4B1E"/>
    <w:rsid w:val="009F7D2D"/>
    <w:rsid w:val="00A00F96"/>
    <w:rsid w:val="00A019A3"/>
    <w:rsid w:val="00A101D3"/>
    <w:rsid w:val="00A2491F"/>
    <w:rsid w:val="00A3121B"/>
    <w:rsid w:val="00A34FE1"/>
    <w:rsid w:val="00A367C8"/>
    <w:rsid w:val="00A40554"/>
    <w:rsid w:val="00A44EC8"/>
    <w:rsid w:val="00A44F68"/>
    <w:rsid w:val="00A512BB"/>
    <w:rsid w:val="00A6275A"/>
    <w:rsid w:val="00A633F2"/>
    <w:rsid w:val="00A652A9"/>
    <w:rsid w:val="00A860AC"/>
    <w:rsid w:val="00A91D76"/>
    <w:rsid w:val="00AA07ED"/>
    <w:rsid w:val="00AB0B24"/>
    <w:rsid w:val="00AB68DF"/>
    <w:rsid w:val="00AC75A6"/>
    <w:rsid w:val="00AD1E8D"/>
    <w:rsid w:val="00AD26E9"/>
    <w:rsid w:val="00B061F2"/>
    <w:rsid w:val="00B1254A"/>
    <w:rsid w:val="00B126C0"/>
    <w:rsid w:val="00B13D0E"/>
    <w:rsid w:val="00B13E15"/>
    <w:rsid w:val="00B21357"/>
    <w:rsid w:val="00B2307E"/>
    <w:rsid w:val="00B23DA3"/>
    <w:rsid w:val="00B254E4"/>
    <w:rsid w:val="00B34DA0"/>
    <w:rsid w:val="00B350BB"/>
    <w:rsid w:val="00B3596B"/>
    <w:rsid w:val="00B425FF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89A"/>
    <w:rsid w:val="00D07759"/>
    <w:rsid w:val="00D131D1"/>
    <w:rsid w:val="00D26924"/>
    <w:rsid w:val="00D35F82"/>
    <w:rsid w:val="00D36437"/>
    <w:rsid w:val="00D37AF6"/>
    <w:rsid w:val="00D37E74"/>
    <w:rsid w:val="00D40B00"/>
    <w:rsid w:val="00D43515"/>
    <w:rsid w:val="00D50280"/>
    <w:rsid w:val="00D5357A"/>
    <w:rsid w:val="00D53860"/>
    <w:rsid w:val="00D622B5"/>
    <w:rsid w:val="00D643E0"/>
    <w:rsid w:val="00D70560"/>
    <w:rsid w:val="00D8518D"/>
    <w:rsid w:val="00D85417"/>
    <w:rsid w:val="00D85A3D"/>
    <w:rsid w:val="00D9203A"/>
    <w:rsid w:val="00D93625"/>
    <w:rsid w:val="00D951C1"/>
    <w:rsid w:val="00DA29AE"/>
    <w:rsid w:val="00DA3DA1"/>
    <w:rsid w:val="00DB009A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472BC"/>
    <w:rsid w:val="00E57395"/>
    <w:rsid w:val="00E62B62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9254C"/>
    <w:rsid w:val="00EA0D5F"/>
    <w:rsid w:val="00EA74C8"/>
    <w:rsid w:val="00EB0776"/>
    <w:rsid w:val="00EB285B"/>
    <w:rsid w:val="00EC0304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65346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38D8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CC40CE-8C18-4B2B-AFAF-4FEBC91B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852D3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AB91-D872-44CB-B664-605EDEC1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GLBUH</cp:lastModifiedBy>
  <cp:revision>34</cp:revision>
  <cp:lastPrinted>2022-10-19T08:51:00Z</cp:lastPrinted>
  <dcterms:created xsi:type="dcterms:W3CDTF">2019-10-17T11:39:00Z</dcterms:created>
  <dcterms:modified xsi:type="dcterms:W3CDTF">2022-10-19T08:54:00Z</dcterms:modified>
</cp:coreProperties>
</file>