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9B" w:rsidRDefault="0048569B">
      <w:pPr>
        <w:outlineLvl w:val="0"/>
        <w:rPr>
          <w:b/>
          <w:noProof/>
        </w:rPr>
      </w:pPr>
      <w:r>
        <w:rPr>
          <w:b/>
        </w:rPr>
        <w:t xml:space="preserve">                                                               </w:t>
      </w:r>
    </w:p>
    <w:p w:rsidR="002847F4" w:rsidRDefault="0048569B" w:rsidP="0048569B">
      <w:pPr>
        <w:ind w:left="3540"/>
        <w:outlineLvl w:val="0"/>
        <w:rPr>
          <w:b/>
        </w:rPr>
      </w:pPr>
      <w:r>
        <w:rPr>
          <w:b/>
          <w:noProof/>
        </w:rPr>
        <w:t xml:space="preserve">     </w:t>
      </w:r>
      <w:r>
        <w:rPr>
          <w:b/>
          <w:noProof/>
        </w:rPr>
        <w:drawing>
          <wp:inline distT="0" distB="0" distL="0" distR="0">
            <wp:extent cx="875030" cy="1019302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875030" cy="101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7F4" w:rsidRDefault="0048569B">
      <w:pPr>
        <w:ind w:left="2124" w:firstLine="708"/>
        <w:rPr>
          <w:b/>
        </w:rPr>
      </w:pPr>
      <w:r>
        <w:rPr>
          <w:b/>
          <w:sz w:val="22"/>
        </w:rPr>
        <w:t xml:space="preserve">  </w:t>
      </w:r>
      <w:r>
        <w:rPr>
          <w:b/>
        </w:rPr>
        <w:t xml:space="preserve">МУНИЦИПАЛЬНЫЙ  СОВЕТ </w:t>
      </w:r>
    </w:p>
    <w:p w:rsidR="002847F4" w:rsidRDefault="0048569B">
      <w:pPr>
        <w:ind w:left="284" w:hanging="284"/>
        <w:rPr>
          <w:b/>
        </w:rPr>
      </w:pPr>
      <w:r>
        <w:rPr>
          <w:b/>
        </w:rPr>
        <w:t xml:space="preserve">          ВНУТРИГОРОДСКОГО МУНИЦИПАЛЬНОГО  ОБРАЗОВАНИЯ  ГОРОДА ФЕДЕРАЛЬНОГО ЗНАЧЕНИЯ САНКТ-ПЕТЕРБУРГА ПОСЕЛОК </w:t>
      </w:r>
      <w:proofErr w:type="gramStart"/>
      <w:r>
        <w:rPr>
          <w:b/>
        </w:rPr>
        <w:t>СОЛНЕЧНОЕ</w:t>
      </w:r>
      <w:proofErr w:type="gramEnd"/>
    </w:p>
    <w:p w:rsidR="002847F4" w:rsidRDefault="0048569B">
      <w:pPr>
        <w:ind w:left="284" w:hanging="284"/>
        <w:rPr>
          <w:b/>
        </w:rPr>
      </w:pPr>
      <w:r>
        <w:rPr>
          <w:b/>
        </w:rPr>
        <w:t>______________________________________________________________________________</w:t>
      </w:r>
    </w:p>
    <w:p w:rsidR="002847F4" w:rsidRDefault="0048569B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                                                                                               </w:t>
      </w:r>
    </w:p>
    <w:p w:rsidR="002847F4" w:rsidRDefault="002847F4"/>
    <w:p w:rsidR="002847F4" w:rsidRDefault="0048569B">
      <w:pPr>
        <w:rPr>
          <w:b/>
        </w:rPr>
      </w:pPr>
      <w:r>
        <w:rPr>
          <w:b/>
        </w:rPr>
        <w:t xml:space="preserve">  от  « 26 » апреля 2023 г.                                                                                                       № </w:t>
      </w:r>
      <w:r w:rsidR="00CA61A3">
        <w:rPr>
          <w:b/>
        </w:rPr>
        <w:t>07</w:t>
      </w:r>
      <w:r>
        <w:rPr>
          <w:b/>
        </w:rPr>
        <w:t xml:space="preserve"> </w:t>
      </w:r>
    </w:p>
    <w:p w:rsidR="002847F4" w:rsidRDefault="002847F4">
      <w:pPr>
        <w:rPr>
          <w:b/>
        </w:rPr>
      </w:pPr>
    </w:p>
    <w:p w:rsidR="002847F4" w:rsidRDefault="002847F4">
      <w:pPr>
        <w:jc w:val="right"/>
        <w:rPr>
          <w:b/>
        </w:rPr>
      </w:pPr>
    </w:p>
    <w:p w:rsidR="002847F4" w:rsidRDefault="0048569B">
      <w:pPr>
        <w:pStyle w:val="ConsPlusTit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«</w:t>
      </w:r>
      <w:r>
        <w:rPr>
          <w:rFonts w:ascii="Times New Roman" w:hAnsi="Times New Roman"/>
          <w:sz w:val="24"/>
        </w:rPr>
        <w:t xml:space="preserve">О принятии (в третьем чтении) внесений </w:t>
      </w:r>
    </w:p>
    <w:p w:rsidR="002847F4" w:rsidRDefault="0048569B">
      <w:pPr>
        <w:pStyle w:val="ConsPlusTit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изменений в  Устав</w:t>
      </w:r>
    </w:p>
    <w:p w:rsidR="002847F4" w:rsidRDefault="0048569B">
      <w:pPr>
        <w:pStyle w:val="ConsPlusTit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внутригородского муниципального </w:t>
      </w:r>
    </w:p>
    <w:p w:rsidR="002847F4" w:rsidRDefault="0048569B">
      <w:pPr>
        <w:pStyle w:val="ConsPlusTit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образования города федерального значения</w:t>
      </w:r>
    </w:p>
    <w:p w:rsidR="002847F4" w:rsidRDefault="0048569B">
      <w:pPr>
        <w:pStyle w:val="ConsPlusTit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Санкт – Петербурга поселок </w:t>
      </w:r>
      <w:proofErr w:type="gramStart"/>
      <w:r>
        <w:rPr>
          <w:rFonts w:ascii="Times New Roman" w:hAnsi="Times New Roman"/>
          <w:sz w:val="24"/>
        </w:rPr>
        <w:t>Солнечное</w:t>
      </w:r>
      <w:proofErr w:type="gramEnd"/>
      <w:r>
        <w:rPr>
          <w:rFonts w:ascii="Times New Roman" w:hAnsi="Times New Roman"/>
          <w:sz w:val="24"/>
        </w:rPr>
        <w:t xml:space="preserve">» </w:t>
      </w:r>
    </w:p>
    <w:p w:rsidR="002847F4" w:rsidRDefault="002847F4">
      <w:pPr>
        <w:jc w:val="both"/>
        <w:rPr>
          <w:b/>
        </w:rPr>
      </w:pPr>
    </w:p>
    <w:p w:rsidR="002847F4" w:rsidRDefault="0048569B">
      <w:pPr>
        <w:jc w:val="both"/>
      </w:pPr>
      <w:r>
        <w:t xml:space="preserve">       В целях приведения Устава внутригородского муниципального образования</w:t>
      </w:r>
      <w:proofErr w:type="gramStart"/>
      <w:r>
        <w:t xml:space="preserve"> С</w:t>
      </w:r>
      <w:proofErr w:type="gramEnd"/>
      <w:r>
        <w:t xml:space="preserve">анкт – Петербурга поселок Солнечное в соответствие с действующим законодательством Российской Федерации, руководствуясь пунктом 9 статьи 9 Федерального закона от 14.03.2022 № 60-ФЗ «О внесении изменений в отдельные законодательные акты Российской Федерации», со статьями 20, 24, 29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proofErr w:type="gramStart"/>
      <w:r>
        <w:t>ч</w:t>
      </w:r>
      <w:proofErr w:type="gramEnd"/>
      <w:r>
        <w:t xml:space="preserve">. 9 ст. 44 Федерального закона от 06.10.2003г. № 131-ФЗ «Об общих принципах организации местного самоуправления в Российской Федерации», пунктом 8 статьи 14 Закона Санкт-Петербурга от 21.05.2014 № 303-46 «О выборах депутатов муниципальный советов внутригородских муниципальных образований Санкт-Петербурга», статьей 46 Устава внутригородского муниципального образования города федерального значения Санкт-Петербурга посёлок </w:t>
      </w:r>
      <w:proofErr w:type="gramStart"/>
      <w:r>
        <w:t>Солнечное</w:t>
      </w:r>
      <w:proofErr w:type="gramEnd"/>
      <w:r>
        <w:t>.</w:t>
      </w:r>
    </w:p>
    <w:p w:rsidR="002847F4" w:rsidRDefault="002847F4">
      <w:pPr>
        <w:ind w:firstLine="851"/>
        <w:jc w:val="both"/>
        <w:rPr>
          <w:b/>
        </w:rPr>
      </w:pPr>
    </w:p>
    <w:p w:rsidR="002847F4" w:rsidRDefault="0048569B">
      <w:pPr>
        <w:ind w:firstLine="851"/>
        <w:jc w:val="both"/>
        <w:rPr>
          <w:b/>
        </w:rPr>
      </w:pPr>
      <w:r>
        <w:rPr>
          <w:b/>
        </w:rPr>
        <w:t xml:space="preserve">Муниципальный совет решил: </w:t>
      </w:r>
    </w:p>
    <w:p w:rsidR="002847F4" w:rsidRDefault="002847F4">
      <w:pPr>
        <w:ind w:firstLine="851"/>
        <w:jc w:val="both"/>
        <w:rPr>
          <w:b/>
        </w:rPr>
      </w:pPr>
    </w:p>
    <w:p w:rsidR="002847F4" w:rsidRDefault="0048569B">
      <w:pPr>
        <w:numPr>
          <w:ilvl w:val="0"/>
          <w:numId w:val="1"/>
        </w:numPr>
        <w:jc w:val="both"/>
      </w:pPr>
      <w:r>
        <w:t>Принять (в третьем чтении) внесение изменений в Устав внутригородского муниципального образования города федерального значения</w:t>
      </w:r>
      <w:proofErr w:type="gramStart"/>
      <w:r>
        <w:t xml:space="preserve"> С</w:t>
      </w:r>
      <w:proofErr w:type="gramEnd"/>
      <w:r>
        <w:t>анкт – Петербурга поселок Солнечное. Приложение 1.</w:t>
      </w:r>
    </w:p>
    <w:p w:rsidR="002847F4" w:rsidRDefault="0048569B">
      <w:pPr>
        <w:numPr>
          <w:ilvl w:val="0"/>
          <w:numId w:val="1"/>
        </w:numPr>
        <w:jc w:val="both"/>
      </w:pPr>
      <w:r>
        <w:t>Направить настоящее решение на государственную регистрацию в Главное управление Министерства юстиции Российской Федерации по Санкт-Петербургу в течение 15 дней со дня его принятия для регистрации новой редакции Устава.</w:t>
      </w:r>
    </w:p>
    <w:p w:rsidR="002847F4" w:rsidRDefault="0048569B">
      <w:pPr>
        <w:numPr>
          <w:ilvl w:val="0"/>
          <w:numId w:val="1"/>
        </w:numPr>
        <w:jc w:val="both"/>
      </w:pPr>
      <w:r>
        <w:t xml:space="preserve">Поручить представлять интересы внутригородского муниципального образования города федерального значения Санкт-Петербурга поселок Солнечное при государственной регистрации Устава - главе внутригородского муниципального образования города федерального значения Санкт-Петербурга поселок Солнечное, исполняющему полномочия председателя Муниципального совета – Сафронову Михаилу Александровичу. </w:t>
      </w:r>
    </w:p>
    <w:p w:rsidR="002847F4" w:rsidRDefault="0048569B">
      <w:pPr>
        <w:numPr>
          <w:ilvl w:val="0"/>
          <w:numId w:val="1"/>
        </w:numPr>
        <w:jc w:val="both"/>
      </w:pPr>
      <w:r>
        <w:t>Главе внутригородского муниципального образования города федерального значения Санкт-Петербурга поселок Солнечное опубликовать Устав после его государственной регистрации в Главном управлении Министерства юстиции Российской Федерации по Санкт-Петербургу в течение 7 дней в муниципальной газете «Солнечные часы».</w:t>
      </w:r>
    </w:p>
    <w:p w:rsidR="002847F4" w:rsidRDefault="0048569B">
      <w:pPr>
        <w:numPr>
          <w:ilvl w:val="0"/>
          <w:numId w:val="1"/>
        </w:numPr>
        <w:jc w:val="both"/>
      </w:pPr>
      <w:proofErr w:type="gramStart"/>
      <w:r>
        <w:t xml:space="preserve">Главе внутригородского муниципального образования города федерального значения Санкт-Петербурга поселок Солнечное в течение 10 дней со дня официального опубликования Устава направить в Главное управление </w:t>
      </w:r>
      <w:r>
        <w:lastRenderedPageBreak/>
        <w:t>Министерства юстиции Российской Федерации по Санкт-Петербургу сведения об источнике и о дате официального опубликования Устава в новой редакции для включения указанных сведений в государственный реестр уставов муниципальных образований.</w:t>
      </w:r>
      <w:proofErr w:type="gramEnd"/>
    </w:p>
    <w:p w:rsidR="002847F4" w:rsidRDefault="0048569B">
      <w:pPr>
        <w:numPr>
          <w:ilvl w:val="0"/>
          <w:numId w:val="1"/>
        </w:numPr>
        <w:jc w:val="both"/>
      </w:pPr>
      <w:r>
        <w:t>Главе внутригородского муниципального образования города федерального значения Санкт-Петербурга поселок Солнечное в течение 20 дней со дня получения настоящего решения, зарегистрированного в Главном управлении Министерства юстиции Российской Федерации по Санкт-Петербургу, направить его в Юридический комитет Правительства Санкт-Петербурга для включения в Регистр муниципальных нормативных правовых актов Санкт-Петербурга.</w:t>
      </w:r>
    </w:p>
    <w:p w:rsidR="002847F4" w:rsidRDefault="0048569B">
      <w:pPr>
        <w:numPr>
          <w:ilvl w:val="0"/>
          <w:numId w:val="1"/>
        </w:numPr>
        <w:jc w:val="both"/>
      </w:pPr>
      <w:r>
        <w:t>Настоящее решение подлежит официальному опубликованию (обнародованию) после его государственной регистрации и вступает в силу на следующий день после дня его официального опубликования (обнародования) в муниципальной газете «Солнечные часы» в соответствии с правилами, установленными действующим законодательством Российской Федерации.</w:t>
      </w:r>
    </w:p>
    <w:p w:rsidR="002847F4" w:rsidRDefault="0048569B">
      <w:pPr>
        <w:numPr>
          <w:ilvl w:val="0"/>
          <w:numId w:val="1"/>
        </w:numPr>
        <w:jc w:val="both"/>
      </w:pPr>
      <w:r>
        <w:t xml:space="preserve">Контроль за исполнением настоящего решения возложить на главе внутригородского муниципального образования города федерального значения Санкт-Петербурга поселок </w:t>
      </w:r>
      <w:proofErr w:type="gramStart"/>
      <w:r>
        <w:t>Солнечное</w:t>
      </w:r>
      <w:proofErr w:type="gramEnd"/>
      <w:r>
        <w:t>, исполняющего полномочия председателя Муниципального совета, Сафронова М.А.</w:t>
      </w:r>
    </w:p>
    <w:p w:rsidR="002847F4" w:rsidRDefault="002847F4">
      <w:pPr>
        <w:jc w:val="both"/>
        <w:rPr>
          <w:b/>
        </w:rPr>
      </w:pPr>
    </w:p>
    <w:p w:rsidR="002847F4" w:rsidRDefault="002847F4">
      <w:pPr>
        <w:jc w:val="both"/>
        <w:rPr>
          <w:b/>
        </w:rPr>
      </w:pPr>
    </w:p>
    <w:p w:rsidR="002847F4" w:rsidRDefault="002847F4">
      <w:pPr>
        <w:jc w:val="both"/>
        <w:rPr>
          <w:sz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374"/>
        <w:gridCol w:w="3204"/>
        <w:gridCol w:w="2061"/>
      </w:tblGrid>
      <w:tr w:rsidR="002847F4"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7F4" w:rsidRDefault="002847F4">
            <w:pPr>
              <w:jc w:val="both"/>
              <w:outlineLvl w:val="0"/>
              <w:rPr>
                <w:b/>
                <w:sz w:val="28"/>
              </w:rPr>
            </w:pPr>
          </w:p>
          <w:p w:rsidR="002847F4" w:rsidRDefault="002847F4">
            <w:pPr>
              <w:jc w:val="both"/>
              <w:outlineLvl w:val="0"/>
              <w:rPr>
                <w:b/>
                <w:sz w:val="28"/>
              </w:rPr>
            </w:pPr>
          </w:p>
          <w:p w:rsidR="002847F4" w:rsidRDefault="0048569B">
            <w:pPr>
              <w:jc w:val="both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Глава МО – Председатель МС </w:t>
            </w:r>
          </w:p>
          <w:p w:rsidR="002847F4" w:rsidRDefault="0048569B">
            <w:pPr>
              <w:ind w:right="-8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посёлка </w:t>
            </w:r>
            <w:proofErr w:type="gramStart"/>
            <w:r>
              <w:rPr>
                <w:b/>
                <w:sz w:val="28"/>
              </w:rPr>
              <w:t>Солнечное</w:t>
            </w:r>
            <w:proofErr w:type="gramEnd"/>
            <w:r>
              <w:rPr>
                <w:b/>
                <w:sz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7F4" w:rsidRDefault="0048569B">
            <w:r>
              <w:rPr>
                <w:noProof/>
              </w:rPr>
              <w:drawing>
                <wp:anchor distT="0" distB="0" distL="0" distR="0" simplePos="0" relativeHeight="251657216" behindDoc="1" locked="0" layoutInCell="1" allowOverlap="1">
                  <wp:simplePos x="0" y="0"/>
                  <wp:positionH relativeFrom="page">
                    <wp:posOffset>3959859</wp:posOffset>
                  </wp:positionH>
                  <wp:positionV relativeFrom="paragraph">
                    <wp:posOffset>107950</wp:posOffset>
                  </wp:positionV>
                  <wp:extent cx="1517903" cy="889676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/>
                          <a:stretch/>
                        </pic:blipFill>
                        <pic:spPr>
                          <a:xfrm>
                            <a:off x="0" y="0"/>
                            <a:ext cx="1517903" cy="889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page">
                    <wp:posOffset>3959859</wp:posOffset>
                  </wp:positionH>
                  <wp:positionV relativeFrom="paragraph">
                    <wp:posOffset>107950</wp:posOffset>
                  </wp:positionV>
                  <wp:extent cx="1517903" cy="889676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 cstate="print"/>
                          <a:stretch/>
                        </pic:blipFill>
                        <pic:spPr>
                          <a:xfrm>
                            <a:off x="0" y="0"/>
                            <a:ext cx="1517903" cy="889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847F4" w:rsidRDefault="002847F4"/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7F4" w:rsidRDefault="0048569B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       </w:t>
            </w:r>
          </w:p>
          <w:p w:rsidR="002847F4" w:rsidRDefault="002847F4">
            <w:pPr>
              <w:jc w:val="right"/>
              <w:rPr>
                <w:b/>
                <w:sz w:val="26"/>
              </w:rPr>
            </w:pPr>
          </w:p>
          <w:p w:rsidR="002847F4" w:rsidRDefault="002847F4">
            <w:pPr>
              <w:jc w:val="right"/>
              <w:rPr>
                <w:b/>
                <w:sz w:val="26"/>
              </w:rPr>
            </w:pPr>
          </w:p>
          <w:p w:rsidR="002847F4" w:rsidRDefault="0048569B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М.А.Сафронов</w:t>
            </w:r>
          </w:p>
          <w:p w:rsidR="002847F4" w:rsidRDefault="002847F4">
            <w:pPr>
              <w:ind w:right="-81"/>
              <w:jc w:val="both"/>
              <w:rPr>
                <w:b/>
                <w:sz w:val="26"/>
              </w:rPr>
            </w:pPr>
          </w:p>
        </w:tc>
      </w:tr>
    </w:tbl>
    <w:p w:rsidR="002847F4" w:rsidRDefault="002847F4">
      <w:pPr>
        <w:jc w:val="both"/>
        <w:rPr>
          <w:b/>
        </w:rPr>
      </w:pPr>
    </w:p>
    <w:sectPr w:rsidR="002847F4" w:rsidSect="002847F4">
      <w:pgSz w:w="11906" w:h="16838"/>
      <w:pgMar w:top="426" w:right="748" w:bottom="719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4AAD"/>
    <w:multiLevelType w:val="multilevel"/>
    <w:tmpl w:val="A7029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7F4"/>
    <w:rsid w:val="002847F4"/>
    <w:rsid w:val="0048569B"/>
    <w:rsid w:val="00CA61A3"/>
    <w:rsid w:val="00D4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847F4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847F4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rsid w:val="002847F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847F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847F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847F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847F4"/>
    <w:rPr>
      <w:sz w:val="24"/>
    </w:rPr>
  </w:style>
  <w:style w:type="paragraph" w:styleId="21">
    <w:name w:val="toc 2"/>
    <w:next w:val="a"/>
    <w:link w:val="22"/>
    <w:uiPriority w:val="39"/>
    <w:rsid w:val="002847F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847F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847F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847F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847F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847F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847F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847F4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2847F4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2847F4"/>
    <w:rPr>
      <w:rFonts w:ascii="Arial" w:hAnsi="Arial"/>
      <w:b/>
    </w:rPr>
  </w:style>
  <w:style w:type="character" w:customStyle="1" w:styleId="30">
    <w:name w:val="Заголовок 3 Знак"/>
    <w:link w:val="3"/>
    <w:rsid w:val="002847F4"/>
    <w:rPr>
      <w:rFonts w:ascii="XO Thames" w:hAnsi="XO Thames"/>
      <w:b/>
      <w:sz w:val="26"/>
    </w:rPr>
  </w:style>
  <w:style w:type="paragraph" w:customStyle="1" w:styleId="blk">
    <w:name w:val="blk"/>
    <w:basedOn w:val="12"/>
    <w:link w:val="blk0"/>
    <w:rsid w:val="002847F4"/>
  </w:style>
  <w:style w:type="character" w:customStyle="1" w:styleId="blk0">
    <w:name w:val="blk"/>
    <w:basedOn w:val="a0"/>
    <w:link w:val="blk"/>
    <w:rsid w:val="002847F4"/>
  </w:style>
  <w:style w:type="paragraph" w:styleId="a3">
    <w:name w:val="Body Text"/>
    <w:basedOn w:val="a"/>
    <w:link w:val="a4"/>
    <w:rsid w:val="002847F4"/>
    <w:pPr>
      <w:spacing w:after="120"/>
    </w:pPr>
  </w:style>
  <w:style w:type="character" w:customStyle="1" w:styleId="a4">
    <w:name w:val="Основной текст Знак"/>
    <w:basedOn w:val="1"/>
    <w:link w:val="a3"/>
    <w:rsid w:val="002847F4"/>
  </w:style>
  <w:style w:type="paragraph" w:styleId="a5">
    <w:name w:val="Body Text Indent"/>
    <w:basedOn w:val="a"/>
    <w:link w:val="a6"/>
    <w:rsid w:val="002847F4"/>
    <w:pPr>
      <w:ind w:firstLine="709"/>
      <w:jc w:val="both"/>
    </w:pPr>
    <w:rPr>
      <w:sz w:val="22"/>
    </w:rPr>
  </w:style>
  <w:style w:type="character" w:customStyle="1" w:styleId="a6">
    <w:name w:val="Основной текст с отступом Знак"/>
    <w:basedOn w:val="1"/>
    <w:link w:val="a5"/>
    <w:rsid w:val="002847F4"/>
    <w:rPr>
      <w:sz w:val="22"/>
    </w:rPr>
  </w:style>
  <w:style w:type="paragraph" w:customStyle="1" w:styleId="ConsPlusNormal">
    <w:name w:val="ConsPlusNormal"/>
    <w:link w:val="ConsPlusNormal0"/>
    <w:rsid w:val="002847F4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2847F4"/>
    <w:rPr>
      <w:rFonts w:ascii="Arial" w:hAnsi="Arial"/>
    </w:rPr>
  </w:style>
  <w:style w:type="paragraph" w:styleId="23">
    <w:name w:val="List 2"/>
    <w:basedOn w:val="a"/>
    <w:link w:val="24"/>
    <w:rsid w:val="002847F4"/>
    <w:pPr>
      <w:ind w:left="566" w:hanging="283"/>
    </w:pPr>
  </w:style>
  <w:style w:type="character" w:customStyle="1" w:styleId="24">
    <w:name w:val="Список 2 Знак"/>
    <w:basedOn w:val="1"/>
    <w:link w:val="23"/>
    <w:rsid w:val="002847F4"/>
  </w:style>
  <w:style w:type="paragraph" w:styleId="31">
    <w:name w:val="toc 3"/>
    <w:next w:val="a"/>
    <w:link w:val="32"/>
    <w:uiPriority w:val="39"/>
    <w:rsid w:val="002847F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847F4"/>
    <w:rPr>
      <w:rFonts w:ascii="XO Thames" w:hAnsi="XO Thames"/>
      <w:sz w:val="28"/>
    </w:rPr>
  </w:style>
  <w:style w:type="paragraph" w:styleId="a7">
    <w:name w:val="Normal (Web)"/>
    <w:basedOn w:val="a"/>
    <w:link w:val="a8"/>
    <w:rsid w:val="002847F4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2847F4"/>
  </w:style>
  <w:style w:type="paragraph" w:customStyle="1" w:styleId="12">
    <w:name w:val="Основной шрифт абзаца1"/>
    <w:link w:val="a9"/>
    <w:rsid w:val="002847F4"/>
  </w:style>
  <w:style w:type="paragraph" w:styleId="a9">
    <w:name w:val="footer"/>
    <w:basedOn w:val="a"/>
    <w:link w:val="aa"/>
    <w:rsid w:val="002847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2847F4"/>
  </w:style>
  <w:style w:type="character" w:customStyle="1" w:styleId="50">
    <w:name w:val="Заголовок 5 Знак"/>
    <w:link w:val="5"/>
    <w:rsid w:val="002847F4"/>
    <w:rPr>
      <w:rFonts w:ascii="XO Thames" w:hAnsi="XO Thames"/>
      <w:b/>
      <w:sz w:val="22"/>
    </w:rPr>
  </w:style>
  <w:style w:type="paragraph" w:styleId="ab">
    <w:name w:val="List Paragraph"/>
    <w:basedOn w:val="a"/>
    <w:link w:val="ac"/>
    <w:rsid w:val="002847F4"/>
    <w:pPr>
      <w:ind w:left="708"/>
    </w:pPr>
  </w:style>
  <w:style w:type="character" w:customStyle="1" w:styleId="ac">
    <w:name w:val="Абзац списка Знак"/>
    <w:basedOn w:val="1"/>
    <w:link w:val="ab"/>
    <w:rsid w:val="002847F4"/>
  </w:style>
  <w:style w:type="character" w:customStyle="1" w:styleId="11">
    <w:name w:val="Заголовок 1 Знак"/>
    <w:basedOn w:val="1"/>
    <w:link w:val="10"/>
    <w:rsid w:val="002847F4"/>
    <w:rPr>
      <w:rFonts w:ascii="Arial" w:hAnsi="Arial"/>
      <w:b/>
      <w:sz w:val="32"/>
    </w:rPr>
  </w:style>
  <w:style w:type="paragraph" w:customStyle="1" w:styleId="13">
    <w:name w:val="Гиперссылка1"/>
    <w:link w:val="ad"/>
    <w:rsid w:val="002847F4"/>
    <w:rPr>
      <w:color w:val="000080"/>
      <w:u w:val="single"/>
    </w:rPr>
  </w:style>
  <w:style w:type="character" w:styleId="ad">
    <w:name w:val="Hyperlink"/>
    <w:link w:val="13"/>
    <w:rsid w:val="002847F4"/>
    <w:rPr>
      <w:color w:val="000080"/>
      <w:u w:val="single"/>
    </w:rPr>
  </w:style>
  <w:style w:type="paragraph" w:customStyle="1" w:styleId="Footnote">
    <w:name w:val="Footnote"/>
    <w:link w:val="Footnote0"/>
    <w:rsid w:val="002847F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847F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847F4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2847F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847F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847F4"/>
    <w:rPr>
      <w:rFonts w:ascii="XO Thames" w:hAnsi="XO Thames"/>
      <w:sz w:val="20"/>
    </w:rPr>
  </w:style>
  <w:style w:type="paragraph" w:styleId="ae">
    <w:name w:val="Document Map"/>
    <w:basedOn w:val="a"/>
    <w:link w:val="af"/>
    <w:rsid w:val="002847F4"/>
    <w:rPr>
      <w:rFonts w:ascii="Tahoma" w:hAnsi="Tahoma"/>
    </w:rPr>
  </w:style>
  <w:style w:type="character" w:customStyle="1" w:styleId="af">
    <w:name w:val="Схема документа Знак"/>
    <w:basedOn w:val="1"/>
    <w:link w:val="ae"/>
    <w:rsid w:val="002847F4"/>
    <w:rPr>
      <w:rFonts w:ascii="Tahoma" w:hAnsi="Tahoma"/>
    </w:rPr>
  </w:style>
  <w:style w:type="paragraph" w:styleId="9">
    <w:name w:val="toc 9"/>
    <w:next w:val="a"/>
    <w:link w:val="90"/>
    <w:uiPriority w:val="39"/>
    <w:rsid w:val="002847F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847F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847F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847F4"/>
    <w:rPr>
      <w:rFonts w:ascii="XO Thames" w:hAnsi="XO Thames"/>
      <w:sz w:val="28"/>
    </w:rPr>
  </w:style>
  <w:style w:type="paragraph" w:styleId="af0">
    <w:name w:val="Balloon Text"/>
    <w:basedOn w:val="a"/>
    <w:link w:val="af1"/>
    <w:rsid w:val="002847F4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2847F4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2847F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847F4"/>
    <w:rPr>
      <w:rFonts w:ascii="XO Thames" w:hAnsi="XO Thames"/>
      <w:sz w:val="28"/>
    </w:rPr>
  </w:style>
  <w:style w:type="paragraph" w:styleId="af2">
    <w:name w:val="Subtitle"/>
    <w:next w:val="a"/>
    <w:link w:val="af3"/>
    <w:uiPriority w:val="11"/>
    <w:qFormat/>
    <w:rsid w:val="002847F4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2847F4"/>
    <w:rPr>
      <w:rFonts w:ascii="XO Thames" w:hAnsi="XO Thames"/>
      <w:i/>
      <w:sz w:val="24"/>
    </w:rPr>
  </w:style>
  <w:style w:type="paragraph" w:styleId="af4">
    <w:name w:val="header"/>
    <w:basedOn w:val="a"/>
    <w:link w:val="af5"/>
    <w:rsid w:val="002847F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"/>
    <w:link w:val="af4"/>
    <w:rsid w:val="002847F4"/>
  </w:style>
  <w:style w:type="paragraph" w:styleId="af6">
    <w:name w:val="Title"/>
    <w:next w:val="a"/>
    <w:link w:val="af7"/>
    <w:uiPriority w:val="10"/>
    <w:qFormat/>
    <w:rsid w:val="002847F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sid w:val="002847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847F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847F4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3790</Characters>
  <Application>Microsoft Office Word</Application>
  <DocSecurity>0</DocSecurity>
  <Lines>31</Lines>
  <Paragraphs>8</Paragraphs>
  <ScaleCrop>false</ScaleCrop>
  <Company>Krokoz™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2023-04-28T09:13:00Z</dcterms:created>
  <dcterms:modified xsi:type="dcterms:W3CDTF">2023-04-28T09:13:00Z</dcterms:modified>
</cp:coreProperties>
</file>