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D2E5" w14:textId="77777777" w:rsidR="00237BF7" w:rsidRDefault="00DD003B" w:rsidP="00237BF7">
      <w:pPr>
        <w:pStyle w:val="Standard"/>
        <w:ind w:right="-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</w:t>
      </w:r>
    </w:p>
    <w:p w14:paraId="1BA375C8" w14:textId="22BEF5DD" w:rsidR="00576B86" w:rsidRDefault="00576B86" w:rsidP="00237BF7">
      <w:pPr>
        <w:pStyle w:val="Standard"/>
        <w:ind w:right="-1"/>
        <w:jc w:val="right"/>
        <w:rPr>
          <w:sz w:val="20"/>
        </w:rPr>
      </w:pPr>
      <w:r w:rsidRPr="00237BF7">
        <w:rPr>
          <w:sz w:val="20"/>
        </w:rPr>
        <w:t xml:space="preserve">Приложение </w:t>
      </w:r>
      <w:r w:rsidR="007C4148">
        <w:rPr>
          <w:sz w:val="20"/>
        </w:rPr>
        <w:t>1</w:t>
      </w:r>
      <w:r w:rsidR="00EC4121">
        <w:rPr>
          <w:sz w:val="20"/>
        </w:rPr>
        <w:t xml:space="preserve"> к</w:t>
      </w:r>
      <w:r w:rsidR="00237BF7" w:rsidRPr="00237BF7">
        <w:rPr>
          <w:sz w:val="20"/>
        </w:rPr>
        <w:t xml:space="preserve"> Постановлению </w:t>
      </w:r>
    </w:p>
    <w:p w14:paraId="68EA4448" w14:textId="3B11CFF7" w:rsidR="00237BF7" w:rsidRPr="00237BF7" w:rsidRDefault="00237BF7" w:rsidP="00237BF7">
      <w:pPr>
        <w:pStyle w:val="Standard"/>
        <w:ind w:right="-1"/>
        <w:jc w:val="right"/>
        <w:rPr>
          <w:sz w:val="20"/>
        </w:rPr>
      </w:pPr>
      <w:r>
        <w:rPr>
          <w:sz w:val="20"/>
        </w:rPr>
        <w:t>МА МО пос.</w:t>
      </w:r>
      <w:r w:rsidR="00B11ABB">
        <w:rPr>
          <w:sz w:val="20"/>
        </w:rPr>
        <w:t xml:space="preserve"> </w:t>
      </w:r>
      <w:r>
        <w:rPr>
          <w:sz w:val="20"/>
        </w:rPr>
        <w:t xml:space="preserve">Солнечное </w:t>
      </w:r>
      <w:r w:rsidR="00B725FF">
        <w:rPr>
          <w:sz w:val="20"/>
        </w:rPr>
        <w:t>от 12.10.2023</w:t>
      </w:r>
      <w:r w:rsidR="00A95A3D">
        <w:rPr>
          <w:sz w:val="20"/>
        </w:rPr>
        <w:t xml:space="preserve">№ 39 </w:t>
      </w:r>
    </w:p>
    <w:p w14:paraId="7E4A7B0F" w14:textId="77777777" w:rsidR="00237BF7" w:rsidRDefault="00237BF7" w:rsidP="00596742">
      <w:pPr>
        <w:pStyle w:val="Standard"/>
        <w:ind w:right="57"/>
        <w:rPr>
          <w:spacing w:val="-19"/>
          <w:szCs w:val="24"/>
        </w:rPr>
      </w:pPr>
    </w:p>
    <w:p w14:paraId="0A5FE6CA" w14:textId="2221C490" w:rsidR="00576B86" w:rsidRPr="007239BB" w:rsidRDefault="00576B86" w:rsidP="007C4148">
      <w:pPr>
        <w:pStyle w:val="Standard"/>
        <w:ind w:right="57"/>
        <w:jc w:val="center"/>
        <w:rPr>
          <w:b/>
          <w:szCs w:val="24"/>
        </w:rPr>
      </w:pPr>
      <w:r w:rsidRPr="007239BB">
        <w:rPr>
          <w:b/>
          <w:szCs w:val="24"/>
        </w:rPr>
        <w:t>Основные направления бюджетной и налоговой политики</w:t>
      </w:r>
    </w:p>
    <w:p w14:paraId="259306D8" w14:textId="5102C4F7" w:rsidR="007C4148" w:rsidRDefault="007118CB" w:rsidP="007C4148">
      <w:pPr>
        <w:pStyle w:val="Standard"/>
        <w:ind w:right="57"/>
        <w:jc w:val="center"/>
        <w:rPr>
          <w:b/>
          <w:szCs w:val="24"/>
        </w:rPr>
      </w:pPr>
      <w:r w:rsidRPr="007118CB">
        <w:rPr>
          <w:b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b/>
          <w:szCs w:val="24"/>
        </w:rPr>
        <w:t xml:space="preserve"> </w:t>
      </w:r>
      <w:r w:rsidR="00576B86">
        <w:rPr>
          <w:b/>
          <w:szCs w:val="24"/>
        </w:rPr>
        <w:t>на 20</w:t>
      </w:r>
      <w:r w:rsidR="00EC05BE">
        <w:rPr>
          <w:b/>
          <w:szCs w:val="24"/>
        </w:rPr>
        <w:t>2</w:t>
      </w:r>
      <w:r w:rsidR="006960CA">
        <w:rPr>
          <w:b/>
          <w:szCs w:val="24"/>
        </w:rPr>
        <w:t>4</w:t>
      </w:r>
      <w:r w:rsidR="00EC05BE">
        <w:rPr>
          <w:b/>
          <w:szCs w:val="24"/>
        </w:rPr>
        <w:t xml:space="preserve"> </w:t>
      </w:r>
      <w:r w:rsidR="00576B86">
        <w:rPr>
          <w:b/>
          <w:szCs w:val="24"/>
        </w:rPr>
        <w:t xml:space="preserve">год и плановый период </w:t>
      </w:r>
    </w:p>
    <w:p w14:paraId="1C257C12" w14:textId="2DEAB5B5" w:rsidR="00576B86" w:rsidRPr="007239BB" w:rsidRDefault="00576B86" w:rsidP="007C4148">
      <w:pPr>
        <w:pStyle w:val="Standard"/>
        <w:ind w:right="57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202</w:t>
      </w:r>
      <w:r w:rsidR="006960CA">
        <w:rPr>
          <w:b/>
          <w:szCs w:val="24"/>
        </w:rPr>
        <w:t>5</w:t>
      </w:r>
      <w:r>
        <w:rPr>
          <w:b/>
          <w:szCs w:val="24"/>
        </w:rPr>
        <w:t xml:space="preserve"> и 202</w:t>
      </w:r>
      <w:r w:rsidR="006960CA">
        <w:rPr>
          <w:b/>
          <w:szCs w:val="24"/>
        </w:rPr>
        <w:t>6</w:t>
      </w:r>
      <w:r w:rsidR="008C0644">
        <w:rPr>
          <w:b/>
          <w:szCs w:val="24"/>
        </w:rPr>
        <w:t xml:space="preserve"> </w:t>
      </w:r>
      <w:r w:rsidRPr="007239BB">
        <w:rPr>
          <w:b/>
          <w:szCs w:val="24"/>
        </w:rPr>
        <w:t>г</w:t>
      </w:r>
      <w:r w:rsidR="007C4148">
        <w:rPr>
          <w:b/>
          <w:szCs w:val="24"/>
        </w:rPr>
        <w:t>одов</w:t>
      </w:r>
    </w:p>
    <w:p w14:paraId="65158A37" w14:textId="77777777" w:rsidR="005B08AF" w:rsidRDefault="005B08AF" w:rsidP="005B08AF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</w:t>
      </w:r>
      <w:r w:rsidR="00596742">
        <w:rPr>
          <w:szCs w:val="24"/>
        </w:rPr>
        <w:t xml:space="preserve">                           </w:t>
      </w:r>
    </w:p>
    <w:p w14:paraId="06644B5B" w14:textId="77777777" w:rsidR="00576B86" w:rsidRPr="007239BB" w:rsidRDefault="005B08AF" w:rsidP="005B08AF">
      <w:pPr>
        <w:pStyle w:val="Standard"/>
        <w:ind w:right="57"/>
        <w:rPr>
          <w:bCs/>
          <w:szCs w:val="24"/>
        </w:rPr>
      </w:pPr>
      <w:r>
        <w:rPr>
          <w:szCs w:val="24"/>
        </w:rPr>
        <w:t xml:space="preserve">                                                              </w:t>
      </w:r>
      <w:r w:rsidR="00576B86" w:rsidRPr="007239BB">
        <w:rPr>
          <w:bCs/>
          <w:szCs w:val="24"/>
        </w:rPr>
        <w:t>Основные положения</w:t>
      </w:r>
    </w:p>
    <w:p w14:paraId="50ABA0B3" w14:textId="47A295B6" w:rsidR="00576B86" w:rsidRDefault="00576B86" w:rsidP="007C41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6B75">
        <w:rPr>
          <w:sz w:val="24"/>
          <w:szCs w:val="24"/>
        </w:rPr>
        <w:t>Основные направления бюджетной и налоговой политики</w:t>
      </w:r>
      <w:r w:rsidR="00596742" w:rsidRPr="00DC6B75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поселок Солнечное (далее</w:t>
      </w:r>
      <w:r w:rsidRPr="00DC6B75">
        <w:rPr>
          <w:sz w:val="24"/>
          <w:szCs w:val="24"/>
        </w:rPr>
        <w:t xml:space="preserve"> МО п</w:t>
      </w:r>
      <w:r w:rsidR="00596742" w:rsidRPr="00DC6B75">
        <w:rPr>
          <w:sz w:val="24"/>
          <w:szCs w:val="24"/>
        </w:rPr>
        <w:t>ос</w:t>
      </w:r>
      <w:r w:rsidRPr="00DC6B75">
        <w:rPr>
          <w:sz w:val="24"/>
          <w:szCs w:val="24"/>
        </w:rPr>
        <w:t>.</w:t>
      </w:r>
      <w:r w:rsidR="00D30BF1" w:rsidRPr="00DC6B75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Солнечное</w:t>
      </w:r>
      <w:r w:rsidR="00596742" w:rsidRPr="00DC6B75">
        <w:rPr>
          <w:sz w:val="24"/>
          <w:szCs w:val="24"/>
        </w:rPr>
        <w:t>)</w:t>
      </w:r>
      <w:r w:rsidRPr="00DC6B75">
        <w:rPr>
          <w:sz w:val="24"/>
          <w:szCs w:val="24"/>
        </w:rPr>
        <w:t xml:space="preserve"> на 202</w:t>
      </w:r>
      <w:r w:rsidR="00620299">
        <w:rPr>
          <w:sz w:val="24"/>
          <w:szCs w:val="24"/>
        </w:rPr>
        <w:t>4</w:t>
      </w:r>
      <w:r w:rsidRPr="00DC6B75">
        <w:rPr>
          <w:sz w:val="24"/>
          <w:szCs w:val="24"/>
        </w:rPr>
        <w:t xml:space="preserve"> год и плановый период 202</w:t>
      </w:r>
      <w:r w:rsidR="00620299">
        <w:rPr>
          <w:sz w:val="24"/>
          <w:szCs w:val="24"/>
        </w:rPr>
        <w:t>5</w:t>
      </w:r>
      <w:r w:rsidRPr="00DC6B75">
        <w:rPr>
          <w:sz w:val="24"/>
          <w:szCs w:val="24"/>
        </w:rPr>
        <w:t xml:space="preserve"> и 202</w:t>
      </w:r>
      <w:r w:rsidR="00620299">
        <w:rPr>
          <w:sz w:val="24"/>
          <w:szCs w:val="24"/>
        </w:rPr>
        <w:t xml:space="preserve">6 </w:t>
      </w:r>
      <w:r w:rsidRPr="00DC6B75">
        <w:rPr>
          <w:sz w:val="24"/>
          <w:szCs w:val="24"/>
        </w:rPr>
        <w:t>годов определены</w:t>
      </w:r>
      <w:r w:rsidR="00185E60">
        <w:rPr>
          <w:sz w:val="24"/>
          <w:szCs w:val="24"/>
        </w:rPr>
        <w:t xml:space="preserve"> </w:t>
      </w:r>
      <w:r w:rsidR="00185E60" w:rsidRPr="00874456">
        <w:rPr>
          <w:sz w:val="24"/>
          <w:szCs w:val="24"/>
        </w:rPr>
        <w:t>У</w:t>
      </w:r>
      <w:r w:rsidR="00DC6B75" w:rsidRPr="00874456">
        <w:rPr>
          <w:sz w:val="24"/>
          <w:szCs w:val="24"/>
        </w:rPr>
        <w:t>каз</w:t>
      </w:r>
      <w:r w:rsidR="00185E60" w:rsidRPr="00874456">
        <w:rPr>
          <w:sz w:val="24"/>
          <w:szCs w:val="24"/>
        </w:rPr>
        <w:t>ом</w:t>
      </w:r>
      <w:r w:rsidR="00DC6B75" w:rsidRPr="00874456">
        <w:rPr>
          <w:sz w:val="24"/>
          <w:szCs w:val="24"/>
        </w:rPr>
        <w:t xml:space="preserve"> Президента Российской Федерации от 21.07.2020</w:t>
      </w:r>
      <w:r w:rsidR="00DC6B75" w:rsidRPr="00DC6B75">
        <w:rPr>
          <w:sz w:val="24"/>
          <w:szCs w:val="24"/>
        </w:rPr>
        <w:t xml:space="preserve"> № 474</w:t>
      </w:r>
      <w:r w:rsidR="00DC6B75" w:rsidRPr="00DC6B75">
        <w:rPr>
          <w:sz w:val="24"/>
          <w:szCs w:val="24"/>
        </w:rPr>
        <w:br/>
        <w:t>«О национальных целях развития Российской Федерации на период до 2030 года»</w:t>
      </w:r>
      <w:r w:rsidR="00D40202">
        <w:rPr>
          <w:sz w:val="24"/>
          <w:szCs w:val="24"/>
        </w:rPr>
        <w:t>,</w:t>
      </w:r>
      <w:r w:rsidR="003748C0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р</w:t>
      </w:r>
      <w:r w:rsidR="00401C07" w:rsidRPr="00DC6B75">
        <w:rPr>
          <w:sz w:val="24"/>
          <w:szCs w:val="24"/>
        </w:rPr>
        <w:t xml:space="preserve">асходными обязательствами МО </w:t>
      </w:r>
      <w:r w:rsidR="00C45D2A" w:rsidRPr="00DC6B75">
        <w:rPr>
          <w:sz w:val="24"/>
          <w:szCs w:val="24"/>
        </w:rPr>
        <w:t>п</w:t>
      </w:r>
      <w:r w:rsidR="00596742" w:rsidRPr="00DC6B75">
        <w:rPr>
          <w:sz w:val="24"/>
          <w:szCs w:val="24"/>
        </w:rPr>
        <w:t>ос</w:t>
      </w:r>
      <w:r w:rsidR="00C45D2A" w:rsidRPr="00DC6B75">
        <w:rPr>
          <w:sz w:val="24"/>
          <w:szCs w:val="24"/>
        </w:rPr>
        <w:t>.</w:t>
      </w:r>
      <w:r w:rsidR="00762C52" w:rsidRPr="00DC6B75">
        <w:rPr>
          <w:sz w:val="24"/>
          <w:szCs w:val="24"/>
        </w:rPr>
        <w:t xml:space="preserve"> </w:t>
      </w:r>
      <w:r w:rsidR="00401C07" w:rsidRPr="00DC6B75">
        <w:rPr>
          <w:sz w:val="24"/>
          <w:szCs w:val="24"/>
        </w:rPr>
        <w:t xml:space="preserve">Солнечное, </w:t>
      </w:r>
      <w:r w:rsidRPr="00DC6B75">
        <w:rPr>
          <w:sz w:val="24"/>
          <w:szCs w:val="24"/>
        </w:rPr>
        <w:t>обусловленные законами Санкт-Петербурга, нормативным</w:t>
      </w:r>
      <w:r w:rsidR="00C45D2A" w:rsidRPr="00DC6B75">
        <w:rPr>
          <w:sz w:val="24"/>
          <w:szCs w:val="24"/>
        </w:rPr>
        <w:t>и правовыми актами МО п</w:t>
      </w:r>
      <w:r w:rsidR="00596742" w:rsidRPr="00DC6B75">
        <w:rPr>
          <w:sz w:val="24"/>
          <w:szCs w:val="24"/>
        </w:rPr>
        <w:t>ос</w:t>
      </w:r>
      <w:r w:rsidR="00C45D2A" w:rsidRPr="00DC6B75">
        <w:rPr>
          <w:sz w:val="24"/>
          <w:szCs w:val="24"/>
        </w:rPr>
        <w:t>.</w:t>
      </w:r>
      <w:r w:rsidR="00762C52" w:rsidRPr="00DC6B75">
        <w:rPr>
          <w:sz w:val="24"/>
          <w:szCs w:val="24"/>
        </w:rPr>
        <w:t xml:space="preserve"> </w:t>
      </w:r>
      <w:r w:rsidR="00C45D2A" w:rsidRPr="00DC6B75">
        <w:rPr>
          <w:sz w:val="24"/>
          <w:szCs w:val="24"/>
        </w:rPr>
        <w:t>Солнечное,</w:t>
      </w:r>
      <w:r w:rsidRPr="00DC6B75">
        <w:rPr>
          <w:sz w:val="24"/>
          <w:szCs w:val="24"/>
        </w:rPr>
        <w:t xml:space="preserve"> а также с учетом прогноза социально-эконо</w:t>
      </w:r>
      <w:r w:rsidR="00C45D2A" w:rsidRPr="00DC6B75">
        <w:rPr>
          <w:sz w:val="24"/>
          <w:szCs w:val="24"/>
        </w:rPr>
        <w:t>мического развития МО п</w:t>
      </w:r>
      <w:r w:rsidR="00596742" w:rsidRPr="00DC6B75">
        <w:rPr>
          <w:sz w:val="24"/>
          <w:szCs w:val="24"/>
        </w:rPr>
        <w:t>ос</w:t>
      </w:r>
      <w:r w:rsidR="007338AA" w:rsidRPr="00DC6B75">
        <w:rPr>
          <w:sz w:val="24"/>
          <w:szCs w:val="24"/>
        </w:rPr>
        <w:t xml:space="preserve">. </w:t>
      </w:r>
      <w:r w:rsidR="00C45D2A" w:rsidRPr="00DC6B75">
        <w:rPr>
          <w:sz w:val="24"/>
          <w:szCs w:val="24"/>
        </w:rPr>
        <w:t>Солнечное на 202</w:t>
      </w:r>
      <w:r w:rsidR="00620299">
        <w:rPr>
          <w:sz w:val="24"/>
          <w:szCs w:val="24"/>
        </w:rPr>
        <w:t>4</w:t>
      </w:r>
      <w:r w:rsidR="00C45D2A" w:rsidRPr="00DC6B75">
        <w:rPr>
          <w:sz w:val="24"/>
          <w:szCs w:val="24"/>
        </w:rPr>
        <w:t>-202</w:t>
      </w:r>
      <w:r w:rsidR="00620299">
        <w:rPr>
          <w:sz w:val="24"/>
          <w:szCs w:val="24"/>
        </w:rPr>
        <w:t>6</w:t>
      </w:r>
      <w:r w:rsidR="00540A23" w:rsidRPr="00DC6B75">
        <w:rPr>
          <w:sz w:val="24"/>
          <w:szCs w:val="24"/>
        </w:rPr>
        <w:t xml:space="preserve"> </w:t>
      </w:r>
      <w:r w:rsidRPr="00DC6B75">
        <w:rPr>
          <w:sz w:val="24"/>
          <w:szCs w:val="24"/>
        </w:rPr>
        <w:t>годы.</w:t>
      </w:r>
    </w:p>
    <w:p w14:paraId="29CC9A42" w14:textId="29469BD0" w:rsidR="00D42B2F" w:rsidRPr="00D42B2F" w:rsidRDefault="00D42B2F" w:rsidP="007C41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2B2F">
        <w:rPr>
          <w:color w:val="222222"/>
          <w:sz w:val="24"/>
          <w:szCs w:val="24"/>
          <w:shd w:val="clear" w:color="auto" w:fill="FDFDFD"/>
        </w:rPr>
        <w:t>В 2023 году продолжается адаптация экономики к изменившимся внешним условиям, в том числе к введенным санкциям, и переход к новой модели экономического роста. На позитивный характер формирующихся тенденций решающее влияние оказывает реализация на государственном уровне комплекса мер, направленных на обеспечение национальных интересов Российской Федерации, включая поддержку экономики и социальной сферы.</w:t>
      </w:r>
    </w:p>
    <w:p w14:paraId="6340C72C" w14:textId="31FDF901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Основные направления бюджет</w:t>
      </w:r>
      <w:r w:rsidR="00A53F5C" w:rsidRPr="00DC6B75">
        <w:rPr>
          <w:szCs w:val="24"/>
        </w:rPr>
        <w:t>ной и налоговой политики МО п</w:t>
      </w:r>
      <w:r w:rsidR="00596742" w:rsidRPr="00DC6B75">
        <w:rPr>
          <w:szCs w:val="24"/>
        </w:rPr>
        <w:t>ос</w:t>
      </w:r>
      <w:r w:rsidR="00A53F5C" w:rsidRPr="00DC6B75">
        <w:rPr>
          <w:szCs w:val="24"/>
        </w:rPr>
        <w:t>. Солнечное на 202</w:t>
      </w:r>
      <w:r w:rsidR="00620299">
        <w:rPr>
          <w:szCs w:val="24"/>
        </w:rPr>
        <w:t>4</w:t>
      </w:r>
      <w:r w:rsidR="00A53F5C" w:rsidRPr="00DC6B75">
        <w:rPr>
          <w:szCs w:val="24"/>
        </w:rPr>
        <w:t>-202</w:t>
      </w:r>
      <w:r w:rsidR="00620299">
        <w:rPr>
          <w:szCs w:val="24"/>
        </w:rPr>
        <w:t>6</w:t>
      </w:r>
      <w:r w:rsidRPr="00DC6B75">
        <w:rPr>
          <w:szCs w:val="24"/>
        </w:rPr>
        <w:t xml:space="preserve"> годы подготовлены в целях </w:t>
      </w:r>
      <w:r w:rsidR="00A53F5C" w:rsidRPr="00DC6B75">
        <w:rPr>
          <w:szCs w:val="24"/>
        </w:rPr>
        <w:t>составления проекта бюджета МО п</w:t>
      </w:r>
      <w:r w:rsidR="00596742" w:rsidRPr="00DC6B75">
        <w:rPr>
          <w:szCs w:val="24"/>
        </w:rPr>
        <w:t>ос</w:t>
      </w:r>
      <w:r w:rsidR="00A53F5C" w:rsidRPr="00DC6B75">
        <w:rPr>
          <w:szCs w:val="24"/>
        </w:rPr>
        <w:t>. Солнечное на 202</w:t>
      </w:r>
      <w:r w:rsidR="00620299">
        <w:rPr>
          <w:szCs w:val="24"/>
        </w:rPr>
        <w:t>4</w:t>
      </w:r>
      <w:r w:rsidR="00A53F5C" w:rsidRPr="00DC6B75">
        <w:rPr>
          <w:szCs w:val="24"/>
        </w:rPr>
        <w:t xml:space="preserve"> год и на плановый период 202</w:t>
      </w:r>
      <w:r w:rsidR="00620299">
        <w:rPr>
          <w:szCs w:val="24"/>
        </w:rPr>
        <w:t xml:space="preserve">5 </w:t>
      </w:r>
      <w:r w:rsidR="00A53F5C" w:rsidRPr="00DC6B75">
        <w:rPr>
          <w:szCs w:val="24"/>
        </w:rPr>
        <w:t>и 202</w:t>
      </w:r>
      <w:r w:rsidR="00620299">
        <w:rPr>
          <w:szCs w:val="24"/>
        </w:rPr>
        <w:t>6</w:t>
      </w:r>
      <w:r w:rsidRPr="00DC6B75">
        <w:rPr>
          <w:szCs w:val="24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14:paraId="4725BC26" w14:textId="6486E382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Основные направления бюджетной и налоговой политики сохраняют преемственность це</w:t>
      </w:r>
      <w:r w:rsidR="00A53F5C" w:rsidRPr="00DC6B75">
        <w:rPr>
          <w:szCs w:val="24"/>
        </w:rPr>
        <w:t>лей и задач, определенных в 202</w:t>
      </w:r>
      <w:r w:rsidR="00620299">
        <w:rPr>
          <w:szCs w:val="24"/>
        </w:rPr>
        <w:t>3</w:t>
      </w:r>
      <w:r w:rsidRPr="00DC6B75">
        <w:rPr>
          <w:szCs w:val="24"/>
        </w:rPr>
        <w:t xml:space="preserve"> году.</w:t>
      </w:r>
    </w:p>
    <w:p w14:paraId="0DAFDD7E" w14:textId="77777777" w:rsidR="00576B86" w:rsidRPr="00DC6B75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DC6B75">
        <w:rPr>
          <w:szCs w:val="24"/>
        </w:rPr>
        <w:t>Основными задачами реализации бюдж</w:t>
      </w:r>
      <w:r w:rsidR="00596742" w:rsidRPr="00DC6B75">
        <w:rPr>
          <w:szCs w:val="24"/>
        </w:rPr>
        <w:t>етной и налоговой политики МО пос.</w:t>
      </w:r>
      <w:r w:rsidRPr="00DC6B75">
        <w:rPr>
          <w:szCs w:val="24"/>
        </w:rPr>
        <w:t xml:space="preserve"> </w:t>
      </w:r>
      <w:r w:rsidR="00596742" w:rsidRPr="00DC6B75">
        <w:rPr>
          <w:szCs w:val="24"/>
        </w:rPr>
        <w:t>Солнечное</w:t>
      </w:r>
      <w:r w:rsidRPr="00DC6B75">
        <w:rPr>
          <w:szCs w:val="24"/>
        </w:rPr>
        <w:t xml:space="preserve"> являются:</w:t>
      </w:r>
    </w:p>
    <w:p w14:paraId="2ED0DC87" w14:textId="34304213" w:rsidR="00576B86" w:rsidRPr="00DC6B75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DC6B75">
        <w:rPr>
          <w:szCs w:val="24"/>
        </w:rPr>
        <w:t>обеспечение сбалансированности бюджета и повышение эффективности бюджетных расходов;</w:t>
      </w:r>
    </w:p>
    <w:p w14:paraId="1DA8F1E6" w14:textId="1860B4EB" w:rsidR="00576B86" w:rsidRPr="007239BB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7239BB">
        <w:rPr>
          <w:szCs w:val="24"/>
        </w:rPr>
        <w:t>повышение качества жизни граждан</w:t>
      </w:r>
      <w:r w:rsidR="00A53F5C">
        <w:rPr>
          <w:szCs w:val="24"/>
        </w:rPr>
        <w:t>, проживающих на территории МО п</w:t>
      </w:r>
      <w:r w:rsidR="00596742">
        <w:rPr>
          <w:szCs w:val="24"/>
        </w:rPr>
        <w:t>ос</w:t>
      </w:r>
      <w:r w:rsidR="00A53F5C">
        <w:rPr>
          <w:szCs w:val="24"/>
        </w:rPr>
        <w:t>.</w:t>
      </w:r>
      <w:r w:rsidR="009856EB">
        <w:rPr>
          <w:szCs w:val="24"/>
        </w:rPr>
        <w:t xml:space="preserve"> </w:t>
      </w:r>
      <w:r w:rsidR="00A53F5C">
        <w:rPr>
          <w:szCs w:val="24"/>
        </w:rPr>
        <w:t>Солнечное</w:t>
      </w:r>
      <w:r w:rsidRPr="007239BB">
        <w:rPr>
          <w:szCs w:val="24"/>
        </w:rPr>
        <w:t>;</w:t>
      </w:r>
    </w:p>
    <w:p w14:paraId="7554C9A3" w14:textId="6D0E8D68" w:rsidR="00576B86" w:rsidRPr="007239BB" w:rsidRDefault="00576B86" w:rsidP="007C4148">
      <w:pPr>
        <w:pStyle w:val="Textbodyindent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before="0" w:after="0"/>
        <w:ind w:left="0" w:firstLine="709"/>
        <w:rPr>
          <w:szCs w:val="24"/>
        </w:rPr>
      </w:pPr>
      <w:r w:rsidRPr="007239BB">
        <w:rPr>
          <w:szCs w:val="24"/>
        </w:rPr>
        <w:t>обеспечение прозрачности и открытости бюджетного процесса.</w:t>
      </w:r>
    </w:p>
    <w:p w14:paraId="50C85E30" w14:textId="77777777" w:rsidR="00576B86" w:rsidRPr="007239BB" w:rsidRDefault="00576B86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239BB">
        <w:rPr>
          <w:szCs w:val="24"/>
        </w:rPr>
        <w:t>Проведение предсказуемой и ответственной бюджетной политики, обеспечение долгосрочной сбалансированности и уст</w:t>
      </w:r>
      <w:r w:rsidR="002F2473">
        <w:rPr>
          <w:szCs w:val="24"/>
        </w:rPr>
        <w:t>ойчивости бюджетной системы МО п</w:t>
      </w:r>
      <w:r w:rsidR="00596742">
        <w:rPr>
          <w:szCs w:val="24"/>
        </w:rPr>
        <w:t>ос</w:t>
      </w:r>
      <w:r w:rsidR="002F2473">
        <w:rPr>
          <w:szCs w:val="24"/>
        </w:rPr>
        <w:t xml:space="preserve">. Солнечное </w:t>
      </w:r>
      <w:r w:rsidRPr="007239BB">
        <w:rPr>
          <w:szCs w:val="24"/>
        </w:rPr>
        <w:t>обеспечат экономическую стабильность и необходимые условия для повышения эффективности деятельности органов местного самоуправления в муниципальном образовании по обеспечению потребностей граждан в муниципа</w:t>
      </w:r>
      <w:r w:rsidR="002F2473">
        <w:rPr>
          <w:szCs w:val="24"/>
        </w:rPr>
        <w:t>льных услугах на территории МО п</w:t>
      </w:r>
      <w:r w:rsidR="00596742">
        <w:rPr>
          <w:szCs w:val="24"/>
        </w:rPr>
        <w:t>ос</w:t>
      </w:r>
      <w:r w:rsidR="002F2473">
        <w:rPr>
          <w:szCs w:val="24"/>
        </w:rPr>
        <w:t>.</w:t>
      </w:r>
      <w:r w:rsidR="00762C52">
        <w:rPr>
          <w:szCs w:val="24"/>
        </w:rPr>
        <w:t xml:space="preserve"> </w:t>
      </w:r>
      <w:r w:rsidR="002F2473">
        <w:rPr>
          <w:szCs w:val="24"/>
        </w:rPr>
        <w:t>Солнечное</w:t>
      </w:r>
      <w:r w:rsidRPr="007239BB">
        <w:rPr>
          <w:szCs w:val="24"/>
        </w:rPr>
        <w:t>, увеличению их доступности и качества.</w:t>
      </w:r>
    </w:p>
    <w:p w14:paraId="31D22789" w14:textId="77777777" w:rsidR="00576B86" w:rsidRPr="007239BB" w:rsidRDefault="00576B86" w:rsidP="00576B86">
      <w:pPr>
        <w:pStyle w:val="Standard"/>
        <w:tabs>
          <w:tab w:val="left" w:pos="0"/>
          <w:tab w:val="left" w:pos="284"/>
          <w:tab w:val="left" w:pos="993"/>
          <w:tab w:val="left" w:pos="2410"/>
          <w:tab w:val="left" w:pos="2694"/>
        </w:tabs>
        <w:jc w:val="center"/>
        <w:rPr>
          <w:b/>
          <w:color w:val="000000"/>
          <w:szCs w:val="24"/>
          <w:lang w:eastAsia="ru-RU"/>
        </w:rPr>
      </w:pPr>
    </w:p>
    <w:p w14:paraId="66439346" w14:textId="77777777" w:rsidR="00596742" w:rsidRPr="002D1A16" w:rsidRDefault="00576B86" w:rsidP="00576B86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 w:rsidRPr="002D1A16">
        <w:rPr>
          <w:bCs/>
          <w:szCs w:val="24"/>
        </w:rPr>
        <w:t>Основные итоги бюджетной и налогов</w:t>
      </w:r>
      <w:r w:rsidR="00274CDD" w:rsidRPr="002D1A16">
        <w:rPr>
          <w:bCs/>
          <w:szCs w:val="24"/>
        </w:rPr>
        <w:t>ой политики МО п</w:t>
      </w:r>
      <w:r w:rsidR="00596742" w:rsidRPr="002D1A16">
        <w:rPr>
          <w:bCs/>
          <w:szCs w:val="24"/>
        </w:rPr>
        <w:t>ос</w:t>
      </w:r>
      <w:r w:rsidR="00274CDD" w:rsidRPr="002D1A16">
        <w:rPr>
          <w:bCs/>
          <w:szCs w:val="24"/>
        </w:rPr>
        <w:t>. Солнечное</w:t>
      </w:r>
    </w:p>
    <w:p w14:paraId="4975E2D5" w14:textId="30B34AAE" w:rsidR="006037EB" w:rsidRDefault="00DB59E2" w:rsidP="00596742">
      <w:pPr>
        <w:pStyle w:val="Standard"/>
        <w:tabs>
          <w:tab w:val="left" w:pos="0"/>
        </w:tabs>
        <w:ind w:left="283" w:right="57" w:firstLine="567"/>
        <w:jc w:val="center"/>
        <w:rPr>
          <w:bCs/>
          <w:szCs w:val="24"/>
        </w:rPr>
      </w:pPr>
      <w:r w:rsidRPr="002D1A16">
        <w:rPr>
          <w:bCs/>
          <w:szCs w:val="24"/>
        </w:rPr>
        <w:t xml:space="preserve"> в 20</w:t>
      </w:r>
      <w:r w:rsidR="004A413A" w:rsidRPr="002D1A16">
        <w:rPr>
          <w:bCs/>
          <w:szCs w:val="24"/>
        </w:rPr>
        <w:t>2</w:t>
      </w:r>
      <w:r w:rsidR="00416F3B">
        <w:rPr>
          <w:bCs/>
          <w:szCs w:val="24"/>
        </w:rPr>
        <w:t>2</w:t>
      </w:r>
      <w:r w:rsidR="00576B86" w:rsidRPr="002D1A16">
        <w:rPr>
          <w:bCs/>
          <w:szCs w:val="24"/>
        </w:rPr>
        <w:t xml:space="preserve"> году</w:t>
      </w:r>
      <w:r w:rsidR="003C6608">
        <w:rPr>
          <w:bCs/>
          <w:szCs w:val="24"/>
        </w:rPr>
        <w:t>.</w:t>
      </w:r>
    </w:p>
    <w:p w14:paraId="4A8BEFA0" w14:textId="49359992" w:rsidR="006037EB" w:rsidRPr="007239BB" w:rsidRDefault="002D1812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>
        <w:rPr>
          <w:szCs w:val="24"/>
        </w:rPr>
        <w:t>В бюджет МО п</w:t>
      </w:r>
      <w:r w:rsidR="00596742">
        <w:rPr>
          <w:szCs w:val="24"/>
        </w:rPr>
        <w:t>ос</w:t>
      </w:r>
      <w:r>
        <w:rPr>
          <w:szCs w:val="24"/>
        </w:rPr>
        <w:t>. Солнечное в 20</w:t>
      </w:r>
      <w:r w:rsidR="00043E6E">
        <w:rPr>
          <w:szCs w:val="24"/>
        </w:rPr>
        <w:t>2</w:t>
      </w:r>
      <w:r w:rsidR="00416F3B">
        <w:rPr>
          <w:szCs w:val="24"/>
        </w:rPr>
        <w:t>2</w:t>
      </w:r>
      <w:r>
        <w:rPr>
          <w:szCs w:val="24"/>
        </w:rPr>
        <w:t xml:space="preserve"> </w:t>
      </w:r>
      <w:r w:rsidR="006037EB" w:rsidRPr="007239BB">
        <w:rPr>
          <w:szCs w:val="24"/>
        </w:rPr>
        <w:t xml:space="preserve">году поступило доходов в сумме </w:t>
      </w:r>
      <w:r w:rsidR="0090316C">
        <w:rPr>
          <w:szCs w:val="24"/>
        </w:rPr>
        <w:t>46 365,75</w:t>
      </w:r>
      <w:r w:rsidR="006037EB" w:rsidRPr="007239BB">
        <w:rPr>
          <w:szCs w:val="24"/>
        </w:rPr>
        <w:t>тыс. рубле</w:t>
      </w:r>
      <w:r>
        <w:rPr>
          <w:szCs w:val="24"/>
        </w:rPr>
        <w:t xml:space="preserve">й или </w:t>
      </w:r>
      <w:r w:rsidR="002A719C">
        <w:rPr>
          <w:szCs w:val="24"/>
        </w:rPr>
        <w:t>99,</w:t>
      </w:r>
      <w:r w:rsidR="00D30D04">
        <w:rPr>
          <w:szCs w:val="24"/>
        </w:rPr>
        <w:t>7</w:t>
      </w:r>
      <w:r w:rsidR="0026171B">
        <w:rPr>
          <w:szCs w:val="24"/>
        </w:rPr>
        <w:t>6</w:t>
      </w:r>
      <w:r>
        <w:rPr>
          <w:szCs w:val="24"/>
        </w:rPr>
        <w:t>% при плане</w:t>
      </w:r>
      <w:r w:rsidR="001A0B5D">
        <w:rPr>
          <w:szCs w:val="24"/>
        </w:rPr>
        <w:t xml:space="preserve"> </w:t>
      </w:r>
      <w:r w:rsidR="0090316C">
        <w:rPr>
          <w:szCs w:val="24"/>
        </w:rPr>
        <w:t xml:space="preserve">46476,0 </w:t>
      </w:r>
      <w:r w:rsidR="006037EB" w:rsidRPr="007239BB">
        <w:rPr>
          <w:szCs w:val="24"/>
        </w:rPr>
        <w:t>тыс. рублей. Из общей суммы поступлений собств</w:t>
      </w:r>
      <w:r>
        <w:rPr>
          <w:szCs w:val="24"/>
        </w:rPr>
        <w:t xml:space="preserve">енные доходы составили </w:t>
      </w:r>
      <w:r w:rsidR="00066A47">
        <w:rPr>
          <w:szCs w:val="24"/>
        </w:rPr>
        <w:t>171,4</w:t>
      </w:r>
      <w:r w:rsidR="001E3F74">
        <w:rPr>
          <w:szCs w:val="24"/>
        </w:rPr>
        <w:t>6</w:t>
      </w:r>
      <w:r w:rsidR="000F285E">
        <w:rPr>
          <w:szCs w:val="24"/>
        </w:rPr>
        <w:t xml:space="preserve"> </w:t>
      </w:r>
      <w:r>
        <w:rPr>
          <w:szCs w:val="24"/>
        </w:rPr>
        <w:t xml:space="preserve">тыс. рублей или </w:t>
      </w:r>
      <w:r w:rsidR="00EE1205">
        <w:rPr>
          <w:szCs w:val="24"/>
        </w:rPr>
        <w:t>0,</w:t>
      </w:r>
      <w:r w:rsidR="00066A47">
        <w:rPr>
          <w:szCs w:val="24"/>
        </w:rPr>
        <w:t>3</w:t>
      </w:r>
      <w:r w:rsidR="00EE1205">
        <w:rPr>
          <w:szCs w:val="24"/>
        </w:rPr>
        <w:t>7</w:t>
      </w:r>
      <w:r w:rsidR="006037EB" w:rsidRPr="007239BB">
        <w:rPr>
          <w:szCs w:val="24"/>
        </w:rPr>
        <w:t>% от общего объема доходов.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Бюджет</w:t>
      </w:r>
      <w:r w:rsidR="005C2384">
        <w:rPr>
          <w:szCs w:val="24"/>
        </w:rPr>
        <w:t xml:space="preserve"> </w:t>
      </w:r>
      <w:r w:rsidR="006037EB" w:rsidRPr="007239BB">
        <w:rPr>
          <w:szCs w:val="24"/>
        </w:rPr>
        <w:t>по расх</w:t>
      </w:r>
      <w:r>
        <w:rPr>
          <w:szCs w:val="24"/>
        </w:rPr>
        <w:t>одам исполнен в сумме</w:t>
      </w:r>
      <w:r w:rsidR="002A719C">
        <w:rPr>
          <w:szCs w:val="24"/>
        </w:rPr>
        <w:t xml:space="preserve"> </w:t>
      </w:r>
      <w:r w:rsidR="00796492">
        <w:rPr>
          <w:szCs w:val="24"/>
        </w:rPr>
        <w:t>64281,7</w:t>
      </w:r>
      <w:r w:rsidR="00C30BA7">
        <w:rPr>
          <w:szCs w:val="24"/>
        </w:rPr>
        <w:t xml:space="preserve"> </w:t>
      </w:r>
      <w:r>
        <w:rPr>
          <w:szCs w:val="24"/>
        </w:rPr>
        <w:t xml:space="preserve">тыс. руб. или на </w:t>
      </w:r>
      <w:r w:rsidR="00C30BA7">
        <w:rPr>
          <w:szCs w:val="24"/>
        </w:rPr>
        <w:t>9</w:t>
      </w:r>
      <w:r w:rsidR="002A719C">
        <w:rPr>
          <w:szCs w:val="24"/>
        </w:rPr>
        <w:t>9</w:t>
      </w:r>
      <w:r w:rsidR="00C30BA7">
        <w:rPr>
          <w:szCs w:val="24"/>
        </w:rPr>
        <w:t>,</w:t>
      </w:r>
      <w:r w:rsidR="002F291A">
        <w:rPr>
          <w:szCs w:val="24"/>
        </w:rPr>
        <w:t>2</w:t>
      </w:r>
      <w:r>
        <w:rPr>
          <w:szCs w:val="24"/>
        </w:rPr>
        <w:t xml:space="preserve">% </w:t>
      </w:r>
      <w:r w:rsidR="006037EB" w:rsidRPr="007239BB">
        <w:rPr>
          <w:szCs w:val="24"/>
        </w:rPr>
        <w:t>от годового плана</w:t>
      </w:r>
      <w:r w:rsidR="00BF270B">
        <w:rPr>
          <w:szCs w:val="24"/>
        </w:rPr>
        <w:t xml:space="preserve"> </w:t>
      </w:r>
      <w:r w:rsidR="002F291A">
        <w:rPr>
          <w:szCs w:val="24"/>
        </w:rPr>
        <w:t>64797,6</w:t>
      </w:r>
      <w:r w:rsidR="005C2384">
        <w:rPr>
          <w:szCs w:val="24"/>
        </w:rPr>
        <w:t xml:space="preserve"> </w:t>
      </w:r>
      <w:r>
        <w:rPr>
          <w:szCs w:val="24"/>
        </w:rPr>
        <w:t>тыс. рублей. Бюджет МО п</w:t>
      </w:r>
      <w:r w:rsidR="00596742">
        <w:rPr>
          <w:szCs w:val="24"/>
        </w:rPr>
        <w:t>ос</w:t>
      </w:r>
      <w:r>
        <w:rPr>
          <w:szCs w:val="24"/>
        </w:rPr>
        <w:t>. Солнечное по расходам в 20</w:t>
      </w:r>
      <w:r w:rsidR="00941B6B">
        <w:rPr>
          <w:szCs w:val="24"/>
        </w:rPr>
        <w:t>2</w:t>
      </w:r>
      <w:r w:rsidR="002F291A">
        <w:rPr>
          <w:szCs w:val="24"/>
        </w:rPr>
        <w:t>2</w:t>
      </w:r>
      <w:r w:rsidR="006037EB" w:rsidRPr="007239BB">
        <w:rPr>
          <w:szCs w:val="24"/>
        </w:rPr>
        <w:t xml:space="preserve"> году сформирован</w:t>
      </w:r>
      <w:r w:rsidR="006037EB" w:rsidRPr="007C4148">
        <w:rPr>
          <w:szCs w:val="24"/>
        </w:rPr>
        <w:t xml:space="preserve"> </w:t>
      </w:r>
      <w:r w:rsidR="006037EB" w:rsidRPr="007239BB">
        <w:rPr>
          <w:szCs w:val="24"/>
        </w:rPr>
        <w:t xml:space="preserve">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</w:t>
      </w:r>
      <w:r w:rsidR="006037EB" w:rsidRPr="007239BB">
        <w:rPr>
          <w:szCs w:val="24"/>
        </w:rPr>
        <w:lastRenderedPageBreak/>
        <w:t>муниципальных программах. При этом программные расходы бюджета составляют</w:t>
      </w:r>
      <w:r w:rsidR="00F36D73">
        <w:rPr>
          <w:szCs w:val="24"/>
        </w:rPr>
        <w:t xml:space="preserve"> </w:t>
      </w:r>
      <w:r w:rsidR="009D3AB9">
        <w:rPr>
          <w:szCs w:val="24"/>
        </w:rPr>
        <w:t>7</w:t>
      </w:r>
      <w:r w:rsidR="002F291A">
        <w:rPr>
          <w:szCs w:val="24"/>
        </w:rPr>
        <w:t>8,1</w:t>
      </w:r>
      <w:r w:rsidR="006037EB" w:rsidRPr="007239BB">
        <w:rPr>
          <w:szCs w:val="24"/>
        </w:rPr>
        <w:t xml:space="preserve"> </w:t>
      </w:r>
      <w:r w:rsidR="00237BF7">
        <w:rPr>
          <w:szCs w:val="24"/>
        </w:rPr>
        <w:t>%</w:t>
      </w:r>
      <w:r w:rsidR="00BB4FD2">
        <w:rPr>
          <w:szCs w:val="24"/>
        </w:rPr>
        <w:t>.</w:t>
      </w:r>
      <w:r w:rsidR="00FD7AC9">
        <w:rPr>
          <w:szCs w:val="24"/>
        </w:rPr>
        <w:t xml:space="preserve"> </w:t>
      </w:r>
      <w:r w:rsidR="006037EB" w:rsidRPr="007239BB">
        <w:rPr>
          <w:szCs w:val="24"/>
        </w:rPr>
        <w:t>Формирование</w:t>
      </w:r>
      <w:r w:rsidR="00FD7AC9">
        <w:rPr>
          <w:szCs w:val="24"/>
        </w:rPr>
        <w:t xml:space="preserve"> </w:t>
      </w:r>
      <w:r w:rsidR="006037EB" w:rsidRPr="007239BB">
        <w:rPr>
          <w:szCs w:val="24"/>
        </w:rPr>
        <w:t>бюджета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</w:t>
      </w:r>
      <w:r w:rsidR="00AE753D">
        <w:rPr>
          <w:szCs w:val="24"/>
        </w:rPr>
        <w:t xml:space="preserve">ся средства. В бюджете </w:t>
      </w:r>
      <w:r w:rsidR="00AE753D" w:rsidRPr="008F71FC">
        <w:rPr>
          <w:szCs w:val="24"/>
        </w:rPr>
        <w:t>более</w:t>
      </w:r>
      <w:r w:rsidR="008F71FC" w:rsidRPr="008F71FC">
        <w:rPr>
          <w:szCs w:val="24"/>
        </w:rPr>
        <w:t xml:space="preserve"> 60</w:t>
      </w:r>
      <w:r w:rsidR="00AE753D" w:rsidRPr="008F71FC">
        <w:rPr>
          <w:szCs w:val="24"/>
        </w:rPr>
        <w:t xml:space="preserve"> %</w:t>
      </w:r>
      <w:r w:rsidR="006037EB" w:rsidRPr="007239BB">
        <w:rPr>
          <w:szCs w:val="24"/>
        </w:rPr>
        <w:t xml:space="preserve"> о</w:t>
      </w:r>
      <w:r w:rsidR="00F36D73">
        <w:rPr>
          <w:szCs w:val="24"/>
        </w:rPr>
        <w:t xml:space="preserve">т </w:t>
      </w:r>
      <w:r w:rsidR="00F36D73" w:rsidRPr="007239BB">
        <w:rPr>
          <w:szCs w:val="24"/>
        </w:rPr>
        <w:t>общей суммы расходов</w:t>
      </w:r>
      <w:r w:rsidR="00F36D73">
        <w:rPr>
          <w:szCs w:val="24"/>
        </w:rPr>
        <w:t xml:space="preserve">, </w:t>
      </w:r>
      <w:r w:rsidR="006037EB" w:rsidRPr="007239BB">
        <w:rPr>
          <w:szCs w:val="24"/>
        </w:rPr>
        <w:t>составляют расходы на со</w:t>
      </w:r>
      <w:r w:rsidR="00AE753D">
        <w:rPr>
          <w:szCs w:val="24"/>
        </w:rPr>
        <w:t xml:space="preserve">циальную сферу, сферу ЖКХ </w:t>
      </w:r>
      <w:r w:rsidR="006037EB" w:rsidRPr="007239BB">
        <w:rPr>
          <w:szCs w:val="24"/>
        </w:rPr>
        <w:t>и национальную экономику. Формирование и исполнение бюджета, совершенствов</w:t>
      </w:r>
      <w:r w:rsidR="00AE753D">
        <w:rPr>
          <w:szCs w:val="24"/>
        </w:rPr>
        <w:t>ание бюджетного процесса в МО п</w:t>
      </w:r>
      <w:r w:rsidR="00596742">
        <w:rPr>
          <w:szCs w:val="24"/>
        </w:rPr>
        <w:t>ос</w:t>
      </w:r>
      <w:r w:rsidR="00AE753D">
        <w:rPr>
          <w:szCs w:val="24"/>
        </w:rPr>
        <w:t>. Солнечное</w:t>
      </w:r>
      <w:r w:rsidR="006037EB" w:rsidRPr="007239BB">
        <w:rPr>
          <w:szCs w:val="24"/>
        </w:rPr>
        <w:t xml:space="preserve"> проведено в соответствии с требованиями Бюджетного кодекса Российской Федерации.</w:t>
      </w:r>
    </w:p>
    <w:p w14:paraId="7574BCB1" w14:textId="77777777" w:rsidR="00DD003B" w:rsidRPr="007239BB" w:rsidRDefault="00DD003B" w:rsidP="00DD003B">
      <w:pPr>
        <w:pStyle w:val="Standard"/>
        <w:jc w:val="both"/>
        <w:rPr>
          <w:szCs w:val="24"/>
        </w:rPr>
      </w:pPr>
    </w:p>
    <w:p w14:paraId="1A77BDE7" w14:textId="77777777" w:rsidR="00DD003B" w:rsidRPr="007239BB" w:rsidRDefault="00DD003B" w:rsidP="00DD003B">
      <w:pPr>
        <w:jc w:val="center"/>
        <w:rPr>
          <w:sz w:val="24"/>
          <w:szCs w:val="24"/>
        </w:rPr>
      </w:pPr>
      <w:r w:rsidRPr="007239BB">
        <w:rPr>
          <w:sz w:val="24"/>
          <w:szCs w:val="24"/>
        </w:rPr>
        <w:t>Основные направления бюджетной политики</w:t>
      </w:r>
    </w:p>
    <w:p w14:paraId="7EBCF419" w14:textId="6EBCC709" w:rsidR="00DD003B" w:rsidRPr="007239BB" w:rsidRDefault="00DD003B" w:rsidP="00DD003B">
      <w:pPr>
        <w:pStyle w:val="Standard"/>
        <w:ind w:right="57"/>
        <w:jc w:val="center"/>
        <w:rPr>
          <w:szCs w:val="24"/>
        </w:rPr>
      </w:pPr>
      <w:r>
        <w:rPr>
          <w:szCs w:val="24"/>
        </w:rPr>
        <w:t xml:space="preserve"> на 202</w:t>
      </w:r>
      <w:r w:rsidR="00FC1E7A">
        <w:rPr>
          <w:szCs w:val="24"/>
        </w:rPr>
        <w:t>4</w:t>
      </w:r>
      <w:r>
        <w:rPr>
          <w:szCs w:val="24"/>
        </w:rPr>
        <w:t xml:space="preserve"> год и на плановый период 202</w:t>
      </w:r>
      <w:r w:rsidR="00FC1E7A">
        <w:rPr>
          <w:szCs w:val="24"/>
        </w:rPr>
        <w:t>5</w:t>
      </w:r>
      <w:r>
        <w:rPr>
          <w:szCs w:val="24"/>
        </w:rPr>
        <w:t xml:space="preserve"> и 202</w:t>
      </w:r>
      <w:r w:rsidR="00FC1E7A">
        <w:rPr>
          <w:szCs w:val="24"/>
        </w:rPr>
        <w:t>6</w:t>
      </w:r>
      <w:r w:rsidRPr="007239BB">
        <w:rPr>
          <w:szCs w:val="24"/>
        </w:rPr>
        <w:t xml:space="preserve"> годов</w:t>
      </w:r>
    </w:p>
    <w:p w14:paraId="31ED513A" w14:textId="77777777" w:rsidR="00DD003B" w:rsidRPr="007239BB" w:rsidRDefault="00DD003B" w:rsidP="00DD003B">
      <w:pPr>
        <w:pStyle w:val="Standard"/>
        <w:ind w:left="850" w:right="57"/>
        <w:jc w:val="both"/>
        <w:rPr>
          <w:szCs w:val="24"/>
        </w:rPr>
      </w:pPr>
    </w:p>
    <w:p w14:paraId="7851F881" w14:textId="42531D2D" w:rsidR="00DD003B" w:rsidRPr="007239BB" w:rsidRDefault="00DD003B" w:rsidP="007C4148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239BB">
        <w:rPr>
          <w:szCs w:val="24"/>
        </w:rPr>
        <w:t xml:space="preserve"> При пров</w:t>
      </w:r>
      <w:r>
        <w:rPr>
          <w:szCs w:val="24"/>
        </w:rPr>
        <w:t>едении бюджетной политики в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 xml:space="preserve"> на первый план выходит решение задач повышения эффективности расходов и переориентации бюджетных ассигнований на реализацию приоритетных направлений социа</w:t>
      </w:r>
      <w:r>
        <w:rPr>
          <w:szCs w:val="24"/>
        </w:rPr>
        <w:t>льно-экономической политики МО п</w:t>
      </w:r>
      <w:r w:rsidR="00596742">
        <w:rPr>
          <w:szCs w:val="24"/>
        </w:rPr>
        <w:t>ос</w:t>
      </w:r>
      <w:r>
        <w:rPr>
          <w:szCs w:val="24"/>
        </w:rPr>
        <w:t>. Солнечное</w:t>
      </w:r>
      <w:r w:rsidRPr="007239BB">
        <w:rPr>
          <w:szCs w:val="24"/>
        </w:rPr>
        <w:t>, достижение измеримых общественно значимых результатов</w:t>
      </w:r>
      <w:r w:rsidR="00AD5E42">
        <w:rPr>
          <w:szCs w:val="24"/>
        </w:rPr>
        <w:t>.</w:t>
      </w:r>
      <w:r>
        <w:rPr>
          <w:szCs w:val="24"/>
        </w:rPr>
        <w:t xml:space="preserve"> При формировании бюджета МО п</w:t>
      </w:r>
      <w:r w:rsidR="00596742">
        <w:rPr>
          <w:szCs w:val="24"/>
        </w:rPr>
        <w:t>ос</w:t>
      </w:r>
      <w:r w:rsidRPr="007239BB">
        <w:rPr>
          <w:szCs w:val="24"/>
        </w:rPr>
        <w:t xml:space="preserve">. </w:t>
      </w:r>
      <w:r>
        <w:rPr>
          <w:szCs w:val="24"/>
        </w:rPr>
        <w:t>Солнечное</w:t>
      </w:r>
      <w:r w:rsidRPr="007239BB">
        <w:rPr>
          <w:szCs w:val="24"/>
        </w:rPr>
        <w:t xml:space="preserve"> необходимо обеспечить финансирование действующих расходных обязательств.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</w:t>
      </w:r>
      <w:r>
        <w:rPr>
          <w:szCs w:val="24"/>
        </w:rPr>
        <w:t>рсов. Бюджетная политика на 202</w:t>
      </w:r>
      <w:r w:rsidR="00D5557C">
        <w:rPr>
          <w:szCs w:val="24"/>
        </w:rPr>
        <w:t>4</w:t>
      </w:r>
      <w:r>
        <w:rPr>
          <w:szCs w:val="24"/>
        </w:rPr>
        <w:t xml:space="preserve"> год и плановый период 202</w:t>
      </w:r>
      <w:r w:rsidR="00D5557C">
        <w:rPr>
          <w:szCs w:val="24"/>
        </w:rPr>
        <w:t>5</w:t>
      </w:r>
      <w:r>
        <w:rPr>
          <w:szCs w:val="24"/>
        </w:rPr>
        <w:t xml:space="preserve"> и 202</w:t>
      </w:r>
      <w:r w:rsidR="00D5557C">
        <w:rPr>
          <w:szCs w:val="24"/>
        </w:rPr>
        <w:t>6</w:t>
      </w:r>
      <w:r w:rsidRPr="007239BB">
        <w:rPr>
          <w:szCs w:val="24"/>
        </w:rPr>
        <w:t xml:space="preserve"> годов в части расходов бюджета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должны быть бережливость и максимальная отдача. Основными направлениями бюджетной политики в области расходов являются: </w:t>
      </w:r>
    </w:p>
    <w:p w14:paraId="7BB77647" w14:textId="5E4AC720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>определение четких приоритетов использования бюджетных средств с учетом текущей экономической ситуации: при планировани</w:t>
      </w:r>
      <w:r>
        <w:rPr>
          <w:szCs w:val="24"/>
        </w:rPr>
        <w:t>и бюджетных ассигнований на 202</w:t>
      </w:r>
      <w:r w:rsidR="00D5557C">
        <w:rPr>
          <w:szCs w:val="24"/>
        </w:rPr>
        <w:t>4</w:t>
      </w:r>
      <w:r>
        <w:rPr>
          <w:szCs w:val="24"/>
        </w:rPr>
        <w:t xml:space="preserve"> год и плановый период 202</w:t>
      </w:r>
      <w:r w:rsidR="00D5557C">
        <w:rPr>
          <w:szCs w:val="24"/>
        </w:rPr>
        <w:t>5</w:t>
      </w:r>
      <w:r>
        <w:rPr>
          <w:szCs w:val="24"/>
        </w:rPr>
        <w:t xml:space="preserve"> и 202</w:t>
      </w:r>
      <w:r w:rsidR="00D5557C">
        <w:rPr>
          <w:szCs w:val="24"/>
        </w:rPr>
        <w:t>6</w:t>
      </w:r>
      <w:r w:rsidRPr="007239BB">
        <w:rPr>
          <w:szCs w:val="24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14:paraId="48418717" w14:textId="11330B2E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 </w:t>
      </w:r>
    </w:p>
    <w:p w14:paraId="14E85C98" w14:textId="6E409742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>применение нормативов материально-технического обеспечения органов местного самоуправления при планировании бюджетных ассигнований;</w:t>
      </w:r>
    </w:p>
    <w:p w14:paraId="3134E187" w14:textId="3EF7BDFB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бережливость и максимальная отдача, снижение неэффективных трат бюджета, обеспечение исполнения гарантированных расходных обязательств, мониторинг бюджетных затрат на закупку товаров, работ и услуг для муниципальных нужд, а также иных возможных к сокращению расходов; </w:t>
      </w:r>
    </w:p>
    <w:p w14:paraId="54BCB542" w14:textId="41401B87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14:paraId="66828E2D" w14:textId="536CDF9C" w:rsidR="00DD003B" w:rsidRPr="007239BB" w:rsidRDefault="00DD003B" w:rsidP="007C4148">
      <w:pPr>
        <w:pStyle w:val="Standard"/>
        <w:numPr>
          <w:ilvl w:val="0"/>
          <w:numId w:val="3"/>
        </w:numPr>
        <w:ind w:left="-142" w:right="57" w:firstLine="709"/>
        <w:jc w:val="both"/>
        <w:rPr>
          <w:szCs w:val="24"/>
        </w:rPr>
      </w:pPr>
      <w:r w:rsidRPr="007239BB">
        <w:rPr>
          <w:szCs w:val="24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14:paraId="39952F16" w14:textId="12CB4E26" w:rsidR="005B08AF" w:rsidRPr="00D63B8D" w:rsidRDefault="00DD003B" w:rsidP="007C4148">
      <w:pPr>
        <w:pStyle w:val="Textbodyindent"/>
        <w:numPr>
          <w:ilvl w:val="0"/>
          <w:numId w:val="3"/>
        </w:numPr>
        <w:spacing w:before="0" w:after="0"/>
        <w:ind w:left="-142" w:right="57" w:firstLine="709"/>
        <w:rPr>
          <w:bCs/>
          <w:szCs w:val="24"/>
        </w:rPr>
      </w:pPr>
      <w:r w:rsidRPr="007239BB">
        <w:rPr>
          <w:bCs/>
          <w:szCs w:val="24"/>
        </w:rPr>
        <w:t>вовлечение граждан в процедуры обсуждения и принятия бюджетных решений, общественного контроля их эффективности и результативности.</w:t>
      </w:r>
    </w:p>
    <w:p w14:paraId="2B3C378F" w14:textId="77777777" w:rsidR="005B08AF" w:rsidRDefault="005B08AF" w:rsidP="005B08AF">
      <w:pPr>
        <w:pStyle w:val="Standard"/>
        <w:ind w:right="57"/>
        <w:jc w:val="center"/>
        <w:rPr>
          <w:szCs w:val="24"/>
        </w:rPr>
      </w:pPr>
    </w:p>
    <w:p w14:paraId="079C9C1F" w14:textId="38133A2A" w:rsidR="00F15EE2" w:rsidRDefault="00F15EE2" w:rsidP="005022E5">
      <w:pPr>
        <w:pStyle w:val="Standard"/>
        <w:ind w:right="57"/>
        <w:jc w:val="both"/>
        <w:rPr>
          <w:szCs w:val="24"/>
        </w:rPr>
      </w:pPr>
    </w:p>
    <w:p w14:paraId="23DEB7F0" w14:textId="462A67A5" w:rsidR="00AD5E42" w:rsidRPr="00F15EE2" w:rsidRDefault="00F15EE2" w:rsidP="005022E5">
      <w:pPr>
        <w:pStyle w:val="Standard"/>
        <w:ind w:right="57"/>
        <w:jc w:val="both"/>
        <w:rPr>
          <w:szCs w:val="24"/>
        </w:rPr>
      </w:pPr>
      <w:r w:rsidRPr="00F15EE2">
        <w:rPr>
          <w:szCs w:val="24"/>
        </w:rPr>
        <w:t xml:space="preserve">           </w:t>
      </w:r>
      <w:r>
        <w:rPr>
          <w:szCs w:val="24"/>
        </w:rPr>
        <w:t xml:space="preserve">              </w:t>
      </w:r>
      <w:r w:rsidRPr="00F15EE2">
        <w:rPr>
          <w:szCs w:val="24"/>
        </w:rPr>
        <w:t xml:space="preserve">Обеспечение открытости и прозрачности </w:t>
      </w:r>
      <w:r w:rsidR="005C7756">
        <w:rPr>
          <w:szCs w:val="24"/>
        </w:rPr>
        <w:t>бюджет</w:t>
      </w:r>
      <w:r w:rsidR="00530A27">
        <w:rPr>
          <w:szCs w:val="24"/>
        </w:rPr>
        <w:t>ного процесса</w:t>
      </w:r>
      <w:r w:rsidR="00762A85">
        <w:rPr>
          <w:szCs w:val="24"/>
        </w:rPr>
        <w:t>.</w:t>
      </w:r>
    </w:p>
    <w:p w14:paraId="5A4FBFA5" w14:textId="407809F6" w:rsidR="00AD5E42" w:rsidRPr="00F15EE2" w:rsidRDefault="00AD5E42" w:rsidP="005022E5">
      <w:pPr>
        <w:pStyle w:val="Standard"/>
        <w:ind w:right="57"/>
        <w:jc w:val="both"/>
        <w:rPr>
          <w:szCs w:val="24"/>
        </w:rPr>
      </w:pPr>
    </w:p>
    <w:p w14:paraId="0C1691C9" w14:textId="3ED53E9C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t xml:space="preserve">   Бюджетный процесс МО пос. Солнечное,</w:t>
      </w:r>
      <w:r w:rsidR="00DC2DA3">
        <w:t xml:space="preserve"> </w:t>
      </w:r>
      <w:r w:rsidRPr="00DC2DA3">
        <w:t>в значительной степени, учитывает требования открытости бюджетных данных:</w:t>
      </w:r>
    </w:p>
    <w:p w14:paraId="58E392D3" w14:textId="15098B32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lastRenderedPageBreak/>
        <w:t xml:space="preserve">  проводятся публичные слушания по проекту бюджета и отчета о его исполнении, предусмотрены правовые основания для организации их общественного обсуждения. Кроме того, в процессе мониторинга качества финансового менеджмента оценивается своевременность публикации сведений о </w:t>
      </w:r>
      <w:r w:rsidRPr="00F15EE2">
        <w:t>деятельности муниципа</w:t>
      </w:r>
      <w:r w:rsidR="00F15EE2">
        <w:t>льного образования.</w:t>
      </w:r>
    </w:p>
    <w:p w14:paraId="2D849B72" w14:textId="77777777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t>Открытость бюджетных данных в среднесрочном периоде будет обеспечена за счет:</w:t>
      </w:r>
    </w:p>
    <w:p w14:paraId="534C2261" w14:textId="77777777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t xml:space="preserve"> - проведения публичных слушаний или общественных обсуждений проекта бюджета и отчета о его исполнении; </w:t>
      </w:r>
    </w:p>
    <w:p w14:paraId="2ACFC565" w14:textId="1DE2E2FE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t>- систематизации и анализа сведений о бюджете по отдельным сферам и целевым группам, повышения качества бюджетной информации, публикуемой в информационно-коммуникационной сети «Интернет»: в составе бюджетов для граждан в доступной и понятной форме, на сайте муниципального образования;</w:t>
      </w:r>
    </w:p>
    <w:p w14:paraId="7FD48B94" w14:textId="23597959" w:rsidR="00DE1124" w:rsidRPr="00DC2DA3" w:rsidRDefault="00DE1124" w:rsidP="00DE1124">
      <w:pPr>
        <w:pStyle w:val="Default"/>
        <w:spacing w:line="276" w:lineRule="auto"/>
        <w:ind w:firstLine="708"/>
        <w:jc w:val="both"/>
      </w:pPr>
      <w:r w:rsidRPr="00DC2DA3">
        <w:t xml:space="preserve"> - развития аналитического инструментария, электронного документооборота и повышения качества бюджетных данных в ГИС «Электронный бюджет»; </w:t>
      </w:r>
    </w:p>
    <w:p w14:paraId="17FBAF71" w14:textId="77777777" w:rsidR="00DE1124" w:rsidRPr="00DC2DA3" w:rsidRDefault="00DE1124" w:rsidP="00DE1124">
      <w:pPr>
        <w:pStyle w:val="Default"/>
        <w:spacing w:line="276" w:lineRule="auto"/>
        <w:ind w:firstLine="708"/>
        <w:jc w:val="both"/>
        <w:rPr>
          <w:b/>
          <w:bCs/>
        </w:rPr>
      </w:pPr>
      <w:r w:rsidRPr="00DC2DA3">
        <w:t>- мониторинга и составление рейтинга открытости бюджетных данных муниципальных образований, включая   публикации аналитической информации о бюджете в доступной для граждан форме.</w:t>
      </w:r>
    </w:p>
    <w:p w14:paraId="58230738" w14:textId="52D8DBEA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6479816A" w14:textId="24669E72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0FD93437" w14:textId="1AB4C952" w:rsidR="00AD5E42" w:rsidRDefault="00AD5E42" w:rsidP="005022E5">
      <w:pPr>
        <w:pStyle w:val="Standard"/>
        <w:ind w:right="57"/>
        <w:jc w:val="both"/>
        <w:rPr>
          <w:szCs w:val="24"/>
        </w:rPr>
      </w:pPr>
    </w:p>
    <w:p w14:paraId="30EA95DA" w14:textId="77777777" w:rsidR="00B3403F" w:rsidRPr="000E0EE8" w:rsidRDefault="00B3403F" w:rsidP="00B3403F">
      <w:pPr>
        <w:pStyle w:val="Standard"/>
        <w:ind w:right="57"/>
        <w:rPr>
          <w:szCs w:val="24"/>
        </w:rPr>
      </w:pPr>
      <w:r>
        <w:rPr>
          <w:szCs w:val="24"/>
        </w:rPr>
        <w:t xml:space="preserve">                                        </w:t>
      </w:r>
      <w:r w:rsidRPr="000E0EE8">
        <w:rPr>
          <w:szCs w:val="24"/>
        </w:rPr>
        <w:t xml:space="preserve">Основные направления налоговой политики </w:t>
      </w:r>
    </w:p>
    <w:p w14:paraId="32839D32" w14:textId="77777777" w:rsidR="00B3403F" w:rsidRDefault="00B3403F" w:rsidP="00B3403F">
      <w:pPr>
        <w:pStyle w:val="Standard"/>
        <w:ind w:right="57"/>
        <w:jc w:val="center"/>
        <w:rPr>
          <w:szCs w:val="24"/>
        </w:rPr>
      </w:pPr>
      <w:r w:rsidRPr="000E0EE8">
        <w:rPr>
          <w:szCs w:val="24"/>
        </w:rPr>
        <w:t>на 202</w:t>
      </w:r>
      <w:r>
        <w:rPr>
          <w:szCs w:val="24"/>
        </w:rPr>
        <w:t>4</w:t>
      </w:r>
      <w:r w:rsidRPr="000E0EE8">
        <w:rPr>
          <w:szCs w:val="24"/>
        </w:rPr>
        <w:t xml:space="preserve"> год и плановый период 202</w:t>
      </w:r>
      <w:r>
        <w:rPr>
          <w:szCs w:val="24"/>
        </w:rPr>
        <w:t>5</w:t>
      </w:r>
      <w:r w:rsidRPr="000E0EE8">
        <w:rPr>
          <w:szCs w:val="24"/>
        </w:rPr>
        <w:t xml:space="preserve"> и 202</w:t>
      </w:r>
      <w:r>
        <w:rPr>
          <w:szCs w:val="24"/>
        </w:rPr>
        <w:t>6</w:t>
      </w:r>
      <w:r w:rsidRPr="000E0EE8">
        <w:rPr>
          <w:szCs w:val="24"/>
        </w:rPr>
        <w:t xml:space="preserve"> годов</w:t>
      </w:r>
    </w:p>
    <w:p w14:paraId="7E324833" w14:textId="77777777" w:rsidR="00B3403F" w:rsidRDefault="00B3403F" w:rsidP="00B3403F">
      <w:pPr>
        <w:pStyle w:val="Standard"/>
        <w:ind w:right="57"/>
        <w:jc w:val="center"/>
        <w:rPr>
          <w:szCs w:val="24"/>
        </w:rPr>
      </w:pPr>
    </w:p>
    <w:p w14:paraId="6A08BFD7" w14:textId="77777777" w:rsidR="00B3403F" w:rsidRDefault="00B3403F" w:rsidP="00B3403F">
      <w:pPr>
        <w:pStyle w:val="Textbodyindent"/>
        <w:tabs>
          <w:tab w:val="left" w:pos="0"/>
        </w:tabs>
        <w:spacing w:before="0" w:after="0"/>
        <w:ind w:left="0" w:firstLine="540"/>
        <w:rPr>
          <w:szCs w:val="24"/>
        </w:rPr>
      </w:pPr>
      <w:r w:rsidRPr="007C4148">
        <w:rPr>
          <w:szCs w:val="24"/>
        </w:rPr>
        <w:t xml:space="preserve"> С 1 января 2021 года в доходную часть </w:t>
      </w:r>
      <w:r>
        <w:rPr>
          <w:szCs w:val="24"/>
        </w:rPr>
        <w:t>поступает</w:t>
      </w:r>
      <w:r w:rsidRPr="007C4148">
        <w:rPr>
          <w:szCs w:val="24"/>
        </w:rPr>
        <w:t xml:space="preserve"> 0,3% собранного на территории поселка Солнечное налога на доходы физических лиц. На собственные налоговые и неналоговые доходы в 202</w:t>
      </w:r>
      <w:r>
        <w:rPr>
          <w:szCs w:val="24"/>
        </w:rPr>
        <w:t>4</w:t>
      </w:r>
      <w:r w:rsidRPr="007C4148">
        <w:rPr>
          <w:szCs w:val="24"/>
        </w:rPr>
        <w:t xml:space="preserve"> году приходится</w:t>
      </w:r>
      <w:r>
        <w:rPr>
          <w:szCs w:val="24"/>
        </w:rPr>
        <w:t xml:space="preserve"> 0,</w:t>
      </w:r>
      <w:r w:rsidRPr="007967AC">
        <w:rPr>
          <w:szCs w:val="24"/>
        </w:rPr>
        <w:t>35 % от всех поступлений в сумме 191,0 тыс. рублей.</w:t>
      </w:r>
    </w:p>
    <w:p w14:paraId="249C1021" w14:textId="12238474" w:rsidR="00AD5E42" w:rsidRDefault="00AD5E42" w:rsidP="005022E5">
      <w:pPr>
        <w:pStyle w:val="Standard"/>
        <w:ind w:right="57"/>
        <w:jc w:val="both"/>
        <w:rPr>
          <w:szCs w:val="24"/>
        </w:rPr>
      </w:pPr>
    </w:p>
    <w:sectPr w:rsidR="00AD5E42" w:rsidSect="00645A69"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12BC" w14:textId="77777777" w:rsidR="00716B92" w:rsidRDefault="00716B92" w:rsidP="00716B92">
      <w:r>
        <w:separator/>
      </w:r>
    </w:p>
  </w:endnote>
  <w:endnote w:type="continuationSeparator" w:id="0">
    <w:p w14:paraId="46576B87" w14:textId="77777777" w:rsidR="00716B92" w:rsidRDefault="00716B92" w:rsidP="007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71671"/>
      <w:docPartObj>
        <w:docPartGallery w:val="Page Numbers (Bottom of Page)"/>
        <w:docPartUnique/>
      </w:docPartObj>
    </w:sdtPr>
    <w:sdtContent>
      <w:p w14:paraId="10EF82C2" w14:textId="48A610B1" w:rsidR="00716B92" w:rsidRDefault="00716B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4F08A8" w14:textId="77777777" w:rsidR="00716B92" w:rsidRDefault="00716B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EE028" w14:textId="77777777" w:rsidR="00716B92" w:rsidRDefault="00716B92" w:rsidP="00716B92">
      <w:r>
        <w:separator/>
      </w:r>
    </w:p>
  </w:footnote>
  <w:footnote w:type="continuationSeparator" w:id="0">
    <w:p w14:paraId="075FD4AF" w14:textId="77777777" w:rsidR="00716B92" w:rsidRDefault="00716B92" w:rsidP="0071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1A9"/>
    <w:multiLevelType w:val="multilevel"/>
    <w:tmpl w:val="D10677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C00697C"/>
    <w:multiLevelType w:val="hybridMultilevel"/>
    <w:tmpl w:val="13645A76"/>
    <w:lvl w:ilvl="0" w:tplc="DA2C89F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FA1A7C"/>
    <w:multiLevelType w:val="hybridMultilevel"/>
    <w:tmpl w:val="54188102"/>
    <w:lvl w:ilvl="0" w:tplc="DA2C8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86"/>
    <w:rsid w:val="000019E1"/>
    <w:rsid w:val="00013C5F"/>
    <w:rsid w:val="00015911"/>
    <w:rsid w:val="00035947"/>
    <w:rsid w:val="000365AA"/>
    <w:rsid w:val="00043E6E"/>
    <w:rsid w:val="00050C9C"/>
    <w:rsid w:val="00052C2A"/>
    <w:rsid w:val="000569C1"/>
    <w:rsid w:val="00065876"/>
    <w:rsid w:val="00066A47"/>
    <w:rsid w:val="00070612"/>
    <w:rsid w:val="00074CD7"/>
    <w:rsid w:val="00082639"/>
    <w:rsid w:val="00086197"/>
    <w:rsid w:val="00091384"/>
    <w:rsid w:val="000A1507"/>
    <w:rsid w:val="000A483D"/>
    <w:rsid w:val="000A709D"/>
    <w:rsid w:val="000B10E2"/>
    <w:rsid w:val="000C175E"/>
    <w:rsid w:val="000C467B"/>
    <w:rsid w:val="000E0EE8"/>
    <w:rsid w:val="000F285E"/>
    <w:rsid w:val="0010381E"/>
    <w:rsid w:val="00107966"/>
    <w:rsid w:val="00110872"/>
    <w:rsid w:val="00114925"/>
    <w:rsid w:val="00116A81"/>
    <w:rsid w:val="00121DF1"/>
    <w:rsid w:val="001222C5"/>
    <w:rsid w:val="00124591"/>
    <w:rsid w:val="0012620B"/>
    <w:rsid w:val="00126D0C"/>
    <w:rsid w:val="001479A5"/>
    <w:rsid w:val="00150D68"/>
    <w:rsid w:val="00151743"/>
    <w:rsid w:val="001569AD"/>
    <w:rsid w:val="00156E7A"/>
    <w:rsid w:val="0016190B"/>
    <w:rsid w:val="001665EA"/>
    <w:rsid w:val="001671B3"/>
    <w:rsid w:val="0017339F"/>
    <w:rsid w:val="00185E60"/>
    <w:rsid w:val="001A0256"/>
    <w:rsid w:val="001A0B5D"/>
    <w:rsid w:val="001A789E"/>
    <w:rsid w:val="001A7BBC"/>
    <w:rsid w:val="001B3A9B"/>
    <w:rsid w:val="001B6ED1"/>
    <w:rsid w:val="001B7578"/>
    <w:rsid w:val="001C0A91"/>
    <w:rsid w:val="001C16DF"/>
    <w:rsid w:val="001C5B41"/>
    <w:rsid w:val="001C6D02"/>
    <w:rsid w:val="001D1C9C"/>
    <w:rsid w:val="001D28BD"/>
    <w:rsid w:val="001D2E3B"/>
    <w:rsid w:val="001E3F74"/>
    <w:rsid w:val="001E4648"/>
    <w:rsid w:val="001F4F11"/>
    <w:rsid w:val="002000B9"/>
    <w:rsid w:val="0020213D"/>
    <w:rsid w:val="00202F7A"/>
    <w:rsid w:val="002052F3"/>
    <w:rsid w:val="00222048"/>
    <w:rsid w:val="0022427D"/>
    <w:rsid w:val="00224D13"/>
    <w:rsid w:val="0023142F"/>
    <w:rsid w:val="00233B30"/>
    <w:rsid w:val="00237438"/>
    <w:rsid w:val="00237BF7"/>
    <w:rsid w:val="00246C70"/>
    <w:rsid w:val="00256DF1"/>
    <w:rsid w:val="00260ADA"/>
    <w:rsid w:val="0026171B"/>
    <w:rsid w:val="002638EB"/>
    <w:rsid w:val="002715FF"/>
    <w:rsid w:val="00274CDD"/>
    <w:rsid w:val="002753A1"/>
    <w:rsid w:val="00282295"/>
    <w:rsid w:val="00282C74"/>
    <w:rsid w:val="002849CE"/>
    <w:rsid w:val="00286B8A"/>
    <w:rsid w:val="00290EEC"/>
    <w:rsid w:val="002A719C"/>
    <w:rsid w:val="002B523D"/>
    <w:rsid w:val="002C1406"/>
    <w:rsid w:val="002C3956"/>
    <w:rsid w:val="002D1812"/>
    <w:rsid w:val="002D1A16"/>
    <w:rsid w:val="002D1A30"/>
    <w:rsid w:val="002D735C"/>
    <w:rsid w:val="002E290F"/>
    <w:rsid w:val="002F2473"/>
    <w:rsid w:val="002F291A"/>
    <w:rsid w:val="003010E4"/>
    <w:rsid w:val="003023A9"/>
    <w:rsid w:val="00302BD9"/>
    <w:rsid w:val="00304B85"/>
    <w:rsid w:val="003067C5"/>
    <w:rsid w:val="00307695"/>
    <w:rsid w:val="0031173D"/>
    <w:rsid w:val="0031511D"/>
    <w:rsid w:val="00315F8B"/>
    <w:rsid w:val="003164C0"/>
    <w:rsid w:val="00321D98"/>
    <w:rsid w:val="00326B60"/>
    <w:rsid w:val="00330149"/>
    <w:rsid w:val="0033355E"/>
    <w:rsid w:val="00336BBE"/>
    <w:rsid w:val="00347653"/>
    <w:rsid w:val="003501EF"/>
    <w:rsid w:val="00350667"/>
    <w:rsid w:val="0035100C"/>
    <w:rsid w:val="00353B55"/>
    <w:rsid w:val="00362BB2"/>
    <w:rsid w:val="00363E89"/>
    <w:rsid w:val="003748C0"/>
    <w:rsid w:val="003771C1"/>
    <w:rsid w:val="003A0B01"/>
    <w:rsid w:val="003A145B"/>
    <w:rsid w:val="003A205F"/>
    <w:rsid w:val="003A7452"/>
    <w:rsid w:val="003B0CC0"/>
    <w:rsid w:val="003B5B3A"/>
    <w:rsid w:val="003B7ED0"/>
    <w:rsid w:val="003C1236"/>
    <w:rsid w:val="003C440F"/>
    <w:rsid w:val="003C6608"/>
    <w:rsid w:val="003C7737"/>
    <w:rsid w:val="003C78BF"/>
    <w:rsid w:val="003D5D32"/>
    <w:rsid w:val="003D6C85"/>
    <w:rsid w:val="003E25F6"/>
    <w:rsid w:val="003E2A32"/>
    <w:rsid w:val="003E46E0"/>
    <w:rsid w:val="003E6A8E"/>
    <w:rsid w:val="003F206D"/>
    <w:rsid w:val="003F6CC7"/>
    <w:rsid w:val="0040050B"/>
    <w:rsid w:val="00401C07"/>
    <w:rsid w:val="004032E4"/>
    <w:rsid w:val="0040517D"/>
    <w:rsid w:val="0041497F"/>
    <w:rsid w:val="00416F3B"/>
    <w:rsid w:val="004229FC"/>
    <w:rsid w:val="00435C38"/>
    <w:rsid w:val="00437325"/>
    <w:rsid w:val="004377A9"/>
    <w:rsid w:val="00443E7B"/>
    <w:rsid w:val="00445A82"/>
    <w:rsid w:val="00445B06"/>
    <w:rsid w:val="0045338C"/>
    <w:rsid w:val="004566DF"/>
    <w:rsid w:val="00457901"/>
    <w:rsid w:val="00457940"/>
    <w:rsid w:val="004814A2"/>
    <w:rsid w:val="0049247D"/>
    <w:rsid w:val="00493492"/>
    <w:rsid w:val="00494260"/>
    <w:rsid w:val="00494EFD"/>
    <w:rsid w:val="004A077E"/>
    <w:rsid w:val="004A413A"/>
    <w:rsid w:val="004A7C8B"/>
    <w:rsid w:val="004B004D"/>
    <w:rsid w:val="004B04B0"/>
    <w:rsid w:val="004C7BAF"/>
    <w:rsid w:val="004D230B"/>
    <w:rsid w:val="004D4C7E"/>
    <w:rsid w:val="004D6559"/>
    <w:rsid w:val="004E2983"/>
    <w:rsid w:val="004E2E36"/>
    <w:rsid w:val="004F031C"/>
    <w:rsid w:val="004F68EB"/>
    <w:rsid w:val="00500836"/>
    <w:rsid w:val="00501B87"/>
    <w:rsid w:val="005022E5"/>
    <w:rsid w:val="005066BE"/>
    <w:rsid w:val="00512666"/>
    <w:rsid w:val="0052214D"/>
    <w:rsid w:val="00530A27"/>
    <w:rsid w:val="005311D8"/>
    <w:rsid w:val="005312B9"/>
    <w:rsid w:val="00537CB5"/>
    <w:rsid w:val="005405B7"/>
    <w:rsid w:val="00540A23"/>
    <w:rsid w:val="00540B69"/>
    <w:rsid w:val="00547F16"/>
    <w:rsid w:val="005601F9"/>
    <w:rsid w:val="00565B26"/>
    <w:rsid w:val="005707B3"/>
    <w:rsid w:val="00576B86"/>
    <w:rsid w:val="00581640"/>
    <w:rsid w:val="00582579"/>
    <w:rsid w:val="005833DB"/>
    <w:rsid w:val="0058551F"/>
    <w:rsid w:val="005961F3"/>
    <w:rsid w:val="00596742"/>
    <w:rsid w:val="005B08AF"/>
    <w:rsid w:val="005B0E1D"/>
    <w:rsid w:val="005B4ACA"/>
    <w:rsid w:val="005B56CF"/>
    <w:rsid w:val="005C2384"/>
    <w:rsid w:val="005C7756"/>
    <w:rsid w:val="005D52B8"/>
    <w:rsid w:val="005D579A"/>
    <w:rsid w:val="005E0605"/>
    <w:rsid w:val="005E111F"/>
    <w:rsid w:val="005E1609"/>
    <w:rsid w:val="005E1663"/>
    <w:rsid w:val="005E4F7B"/>
    <w:rsid w:val="005F31A5"/>
    <w:rsid w:val="005F776F"/>
    <w:rsid w:val="006037EB"/>
    <w:rsid w:val="00614162"/>
    <w:rsid w:val="00620299"/>
    <w:rsid w:val="00621C4A"/>
    <w:rsid w:val="00630D24"/>
    <w:rsid w:val="0063464D"/>
    <w:rsid w:val="00637377"/>
    <w:rsid w:val="00637DCE"/>
    <w:rsid w:val="00641B01"/>
    <w:rsid w:val="00645A69"/>
    <w:rsid w:val="0065319C"/>
    <w:rsid w:val="006570CE"/>
    <w:rsid w:val="00657C54"/>
    <w:rsid w:val="00662041"/>
    <w:rsid w:val="00667841"/>
    <w:rsid w:val="0067661C"/>
    <w:rsid w:val="00676AD8"/>
    <w:rsid w:val="006832C6"/>
    <w:rsid w:val="006853EC"/>
    <w:rsid w:val="006867B6"/>
    <w:rsid w:val="00690356"/>
    <w:rsid w:val="0069145F"/>
    <w:rsid w:val="0069300C"/>
    <w:rsid w:val="006938FE"/>
    <w:rsid w:val="00695BCB"/>
    <w:rsid w:val="006960CA"/>
    <w:rsid w:val="006A24F2"/>
    <w:rsid w:val="006A2BC2"/>
    <w:rsid w:val="006A44B6"/>
    <w:rsid w:val="006A718D"/>
    <w:rsid w:val="006A7366"/>
    <w:rsid w:val="006B326D"/>
    <w:rsid w:val="006B515A"/>
    <w:rsid w:val="006B59DC"/>
    <w:rsid w:val="006C1513"/>
    <w:rsid w:val="006C1BD2"/>
    <w:rsid w:val="006C3161"/>
    <w:rsid w:val="006C3AF6"/>
    <w:rsid w:val="006C3EB2"/>
    <w:rsid w:val="006C4DE5"/>
    <w:rsid w:val="006E3BCA"/>
    <w:rsid w:val="007047D4"/>
    <w:rsid w:val="00707E2D"/>
    <w:rsid w:val="007118CB"/>
    <w:rsid w:val="007125D3"/>
    <w:rsid w:val="0071479E"/>
    <w:rsid w:val="00715D10"/>
    <w:rsid w:val="00716B92"/>
    <w:rsid w:val="007220D1"/>
    <w:rsid w:val="00724778"/>
    <w:rsid w:val="00725A87"/>
    <w:rsid w:val="00730D4C"/>
    <w:rsid w:val="007338AA"/>
    <w:rsid w:val="007360FE"/>
    <w:rsid w:val="00742D1E"/>
    <w:rsid w:val="0074575A"/>
    <w:rsid w:val="007458FC"/>
    <w:rsid w:val="007466E7"/>
    <w:rsid w:val="00750A2C"/>
    <w:rsid w:val="00751BF5"/>
    <w:rsid w:val="007539EA"/>
    <w:rsid w:val="00755375"/>
    <w:rsid w:val="00762A85"/>
    <w:rsid w:val="00762C52"/>
    <w:rsid w:val="007646E9"/>
    <w:rsid w:val="00767E64"/>
    <w:rsid w:val="00771840"/>
    <w:rsid w:val="00776842"/>
    <w:rsid w:val="0078123E"/>
    <w:rsid w:val="0078133C"/>
    <w:rsid w:val="00783539"/>
    <w:rsid w:val="007835EF"/>
    <w:rsid w:val="00787345"/>
    <w:rsid w:val="00790506"/>
    <w:rsid w:val="007931FD"/>
    <w:rsid w:val="00794676"/>
    <w:rsid w:val="00796492"/>
    <w:rsid w:val="007967AC"/>
    <w:rsid w:val="007A0AEF"/>
    <w:rsid w:val="007A2801"/>
    <w:rsid w:val="007B3B33"/>
    <w:rsid w:val="007C4148"/>
    <w:rsid w:val="007E0AD0"/>
    <w:rsid w:val="007F3332"/>
    <w:rsid w:val="007F5F26"/>
    <w:rsid w:val="007F73B6"/>
    <w:rsid w:val="007F7AA8"/>
    <w:rsid w:val="0080385E"/>
    <w:rsid w:val="008056F5"/>
    <w:rsid w:val="00811BBD"/>
    <w:rsid w:val="00811ED5"/>
    <w:rsid w:val="00812525"/>
    <w:rsid w:val="008140DE"/>
    <w:rsid w:val="0082043C"/>
    <w:rsid w:val="008326EF"/>
    <w:rsid w:val="00851D5A"/>
    <w:rsid w:val="008560F8"/>
    <w:rsid w:val="00865A92"/>
    <w:rsid w:val="008701BC"/>
    <w:rsid w:val="00874456"/>
    <w:rsid w:val="00875C47"/>
    <w:rsid w:val="00880922"/>
    <w:rsid w:val="00880FE6"/>
    <w:rsid w:val="008817DD"/>
    <w:rsid w:val="008832FE"/>
    <w:rsid w:val="008930E1"/>
    <w:rsid w:val="008A2472"/>
    <w:rsid w:val="008A47FE"/>
    <w:rsid w:val="008A5976"/>
    <w:rsid w:val="008B5656"/>
    <w:rsid w:val="008C0644"/>
    <w:rsid w:val="008C0DE7"/>
    <w:rsid w:val="008C42EC"/>
    <w:rsid w:val="008D6EF0"/>
    <w:rsid w:val="008E57AD"/>
    <w:rsid w:val="008F0AFE"/>
    <w:rsid w:val="008F71FC"/>
    <w:rsid w:val="00901F33"/>
    <w:rsid w:val="0090316C"/>
    <w:rsid w:val="00903D8D"/>
    <w:rsid w:val="00905935"/>
    <w:rsid w:val="00915AA5"/>
    <w:rsid w:val="00920B79"/>
    <w:rsid w:val="00920FC8"/>
    <w:rsid w:val="00927A68"/>
    <w:rsid w:val="00933FA4"/>
    <w:rsid w:val="00934051"/>
    <w:rsid w:val="00937240"/>
    <w:rsid w:val="00937295"/>
    <w:rsid w:val="00941B6B"/>
    <w:rsid w:val="00943E7F"/>
    <w:rsid w:val="00960D09"/>
    <w:rsid w:val="00966C7E"/>
    <w:rsid w:val="00970562"/>
    <w:rsid w:val="009856EB"/>
    <w:rsid w:val="009929E8"/>
    <w:rsid w:val="009938BD"/>
    <w:rsid w:val="00995924"/>
    <w:rsid w:val="009B1B68"/>
    <w:rsid w:val="009B1BA5"/>
    <w:rsid w:val="009B2054"/>
    <w:rsid w:val="009B2A5C"/>
    <w:rsid w:val="009C6E29"/>
    <w:rsid w:val="009C79EE"/>
    <w:rsid w:val="009D098B"/>
    <w:rsid w:val="009D100D"/>
    <w:rsid w:val="009D2B74"/>
    <w:rsid w:val="009D3AB9"/>
    <w:rsid w:val="009E306D"/>
    <w:rsid w:val="009E4F48"/>
    <w:rsid w:val="009E6863"/>
    <w:rsid w:val="009E749B"/>
    <w:rsid w:val="009E78C3"/>
    <w:rsid w:val="009E7E2E"/>
    <w:rsid w:val="009F3002"/>
    <w:rsid w:val="009F6618"/>
    <w:rsid w:val="00A02F88"/>
    <w:rsid w:val="00A1151C"/>
    <w:rsid w:val="00A125BC"/>
    <w:rsid w:val="00A13B00"/>
    <w:rsid w:val="00A213EF"/>
    <w:rsid w:val="00A233EB"/>
    <w:rsid w:val="00A31E0C"/>
    <w:rsid w:val="00A35AD6"/>
    <w:rsid w:val="00A370AE"/>
    <w:rsid w:val="00A410C6"/>
    <w:rsid w:val="00A45D5B"/>
    <w:rsid w:val="00A53F5C"/>
    <w:rsid w:val="00A54473"/>
    <w:rsid w:val="00A62387"/>
    <w:rsid w:val="00A65AEC"/>
    <w:rsid w:val="00A66408"/>
    <w:rsid w:val="00A6706E"/>
    <w:rsid w:val="00A705C7"/>
    <w:rsid w:val="00A70740"/>
    <w:rsid w:val="00A8548E"/>
    <w:rsid w:val="00A91537"/>
    <w:rsid w:val="00A95A3D"/>
    <w:rsid w:val="00A96597"/>
    <w:rsid w:val="00A97500"/>
    <w:rsid w:val="00AA0CE9"/>
    <w:rsid w:val="00AA5A47"/>
    <w:rsid w:val="00AB4D53"/>
    <w:rsid w:val="00AC2425"/>
    <w:rsid w:val="00AC3FA3"/>
    <w:rsid w:val="00AC76CC"/>
    <w:rsid w:val="00AD13DD"/>
    <w:rsid w:val="00AD26ED"/>
    <w:rsid w:val="00AD5E42"/>
    <w:rsid w:val="00AD6E52"/>
    <w:rsid w:val="00AE3918"/>
    <w:rsid w:val="00AE5784"/>
    <w:rsid w:val="00AE6E0F"/>
    <w:rsid w:val="00AE753D"/>
    <w:rsid w:val="00AF0C01"/>
    <w:rsid w:val="00AF1BA0"/>
    <w:rsid w:val="00AF2984"/>
    <w:rsid w:val="00AF307B"/>
    <w:rsid w:val="00AF5785"/>
    <w:rsid w:val="00AF7DA0"/>
    <w:rsid w:val="00B06C31"/>
    <w:rsid w:val="00B07195"/>
    <w:rsid w:val="00B074B7"/>
    <w:rsid w:val="00B11095"/>
    <w:rsid w:val="00B11ABB"/>
    <w:rsid w:val="00B2327A"/>
    <w:rsid w:val="00B26A7C"/>
    <w:rsid w:val="00B305FC"/>
    <w:rsid w:val="00B30D50"/>
    <w:rsid w:val="00B3403F"/>
    <w:rsid w:val="00B3554D"/>
    <w:rsid w:val="00B35CE8"/>
    <w:rsid w:val="00B42BF4"/>
    <w:rsid w:val="00B438ED"/>
    <w:rsid w:val="00B43AA1"/>
    <w:rsid w:val="00B45A58"/>
    <w:rsid w:val="00B45D30"/>
    <w:rsid w:val="00B51244"/>
    <w:rsid w:val="00B609CC"/>
    <w:rsid w:val="00B650C6"/>
    <w:rsid w:val="00B6642E"/>
    <w:rsid w:val="00B712C0"/>
    <w:rsid w:val="00B725FF"/>
    <w:rsid w:val="00B73E19"/>
    <w:rsid w:val="00B76259"/>
    <w:rsid w:val="00B80C88"/>
    <w:rsid w:val="00B81D6F"/>
    <w:rsid w:val="00B838E0"/>
    <w:rsid w:val="00B85428"/>
    <w:rsid w:val="00B91BB6"/>
    <w:rsid w:val="00B936A1"/>
    <w:rsid w:val="00B93EAB"/>
    <w:rsid w:val="00BA0475"/>
    <w:rsid w:val="00BA7C18"/>
    <w:rsid w:val="00BB4FD2"/>
    <w:rsid w:val="00BC48E6"/>
    <w:rsid w:val="00BC58BF"/>
    <w:rsid w:val="00BC73BC"/>
    <w:rsid w:val="00BD1B28"/>
    <w:rsid w:val="00BD20D1"/>
    <w:rsid w:val="00BE49FA"/>
    <w:rsid w:val="00BE5B8A"/>
    <w:rsid w:val="00BE7C4C"/>
    <w:rsid w:val="00BF270B"/>
    <w:rsid w:val="00BF5B4C"/>
    <w:rsid w:val="00BF5DEE"/>
    <w:rsid w:val="00C150BF"/>
    <w:rsid w:val="00C24914"/>
    <w:rsid w:val="00C3041A"/>
    <w:rsid w:val="00C30BA7"/>
    <w:rsid w:val="00C33FB7"/>
    <w:rsid w:val="00C41EBE"/>
    <w:rsid w:val="00C45D2A"/>
    <w:rsid w:val="00C66F15"/>
    <w:rsid w:val="00C74D18"/>
    <w:rsid w:val="00C7630E"/>
    <w:rsid w:val="00C80151"/>
    <w:rsid w:val="00C91632"/>
    <w:rsid w:val="00CA203C"/>
    <w:rsid w:val="00CA7866"/>
    <w:rsid w:val="00CB41F6"/>
    <w:rsid w:val="00CB7EEB"/>
    <w:rsid w:val="00CC052D"/>
    <w:rsid w:val="00CC6121"/>
    <w:rsid w:val="00CC6144"/>
    <w:rsid w:val="00CC776C"/>
    <w:rsid w:val="00CD1D6A"/>
    <w:rsid w:val="00CD4AA1"/>
    <w:rsid w:val="00CD6121"/>
    <w:rsid w:val="00CE12A4"/>
    <w:rsid w:val="00CE1A02"/>
    <w:rsid w:val="00CE1A69"/>
    <w:rsid w:val="00CE31BD"/>
    <w:rsid w:val="00CF36AB"/>
    <w:rsid w:val="00CF7514"/>
    <w:rsid w:val="00D0016A"/>
    <w:rsid w:val="00D04C86"/>
    <w:rsid w:val="00D0772B"/>
    <w:rsid w:val="00D14C2B"/>
    <w:rsid w:val="00D21FF7"/>
    <w:rsid w:val="00D273F1"/>
    <w:rsid w:val="00D30BF1"/>
    <w:rsid w:val="00D30D04"/>
    <w:rsid w:val="00D35A8E"/>
    <w:rsid w:val="00D37A99"/>
    <w:rsid w:val="00D40202"/>
    <w:rsid w:val="00D42B2F"/>
    <w:rsid w:val="00D44490"/>
    <w:rsid w:val="00D457D0"/>
    <w:rsid w:val="00D54F2A"/>
    <w:rsid w:val="00D5557C"/>
    <w:rsid w:val="00D57E2E"/>
    <w:rsid w:val="00D57FE3"/>
    <w:rsid w:val="00D6030B"/>
    <w:rsid w:val="00D62503"/>
    <w:rsid w:val="00D63B8D"/>
    <w:rsid w:val="00D679CB"/>
    <w:rsid w:val="00D7204E"/>
    <w:rsid w:val="00D729BD"/>
    <w:rsid w:val="00D73725"/>
    <w:rsid w:val="00D76376"/>
    <w:rsid w:val="00D765F1"/>
    <w:rsid w:val="00D76961"/>
    <w:rsid w:val="00D812F9"/>
    <w:rsid w:val="00D8544B"/>
    <w:rsid w:val="00D90F10"/>
    <w:rsid w:val="00D93475"/>
    <w:rsid w:val="00D93CF3"/>
    <w:rsid w:val="00D9473E"/>
    <w:rsid w:val="00D94A39"/>
    <w:rsid w:val="00D95535"/>
    <w:rsid w:val="00DA16FB"/>
    <w:rsid w:val="00DA4A8E"/>
    <w:rsid w:val="00DA68CB"/>
    <w:rsid w:val="00DA7315"/>
    <w:rsid w:val="00DB08D0"/>
    <w:rsid w:val="00DB4EE2"/>
    <w:rsid w:val="00DB50FB"/>
    <w:rsid w:val="00DB59E2"/>
    <w:rsid w:val="00DC12AF"/>
    <w:rsid w:val="00DC2DA3"/>
    <w:rsid w:val="00DC6B75"/>
    <w:rsid w:val="00DD003B"/>
    <w:rsid w:val="00DD0E84"/>
    <w:rsid w:val="00DD269A"/>
    <w:rsid w:val="00DD4B4C"/>
    <w:rsid w:val="00DD6A65"/>
    <w:rsid w:val="00DE1124"/>
    <w:rsid w:val="00DF0AB8"/>
    <w:rsid w:val="00DF45C2"/>
    <w:rsid w:val="00E01C61"/>
    <w:rsid w:val="00E0614F"/>
    <w:rsid w:val="00E12071"/>
    <w:rsid w:val="00E15A5B"/>
    <w:rsid w:val="00E23189"/>
    <w:rsid w:val="00E24437"/>
    <w:rsid w:val="00E33D86"/>
    <w:rsid w:val="00E371AB"/>
    <w:rsid w:val="00E414F2"/>
    <w:rsid w:val="00E446DD"/>
    <w:rsid w:val="00E45918"/>
    <w:rsid w:val="00E478A0"/>
    <w:rsid w:val="00E50C5E"/>
    <w:rsid w:val="00E51BDD"/>
    <w:rsid w:val="00E5534B"/>
    <w:rsid w:val="00E55E9A"/>
    <w:rsid w:val="00E57011"/>
    <w:rsid w:val="00E6042A"/>
    <w:rsid w:val="00E6125E"/>
    <w:rsid w:val="00E63FE1"/>
    <w:rsid w:val="00E701FA"/>
    <w:rsid w:val="00E724A4"/>
    <w:rsid w:val="00E83337"/>
    <w:rsid w:val="00E84B07"/>
    <w:rsid w:val="00E85D33"/>
    <w:rsid w:val="00E921A5"/>
    <w:rsid w:val="00E9423E"/>
    <w:rsid w:val="00EA17B3"/>
    <w:rsid w:val="00EA2DDE"/>
    <w:rsid w:val="00EB1749"/>
    <w:rsid w:val="00EC05BE"/>
    <w:rsid w:val="00EC2920"/>
    <w:rsid w:val="00EC4121"/>
    <w:rsid w:val="00EC7387"/>
    <w:rsid w:val="00ED0B97"/>
    <w:rsid w:val="00ED1C5A"/>
    <w:rsid w:val="00ED4888"/>
    <w:rsid w:val="00EE0BC9"/>
    <w:rsid w:val="00EE1205"/>
    <w:rsid w:val="00EE2F0D"/>
    <w:rsid w:val="00EE417D"/>
    <w:rsid w:val="00EE5FCD"/>
    <w:rsid w:val="00EF70A9"/>
    <w:rsid w:val="00F02B76"/>
    <w:rsid w:val="00F11FF6"/>
    <w:rsid w:val="00F15EE2"/>
    <w:rsid w:val="00F206CF"/>
    <w:rsid w:val="00F32FB9"/>
    <w:rsid w:val="00F36D73"/>
    <w:rsid w:val="00F37370"/>
    <w:rsid w:val="00F422C4"/>
    <w:rsid w:val="00F57D4A"/>
    <w:rsid w:val="00F61DD6"/>
    <w:rsid w:val="00F63B90"/>
    <w:rsid w:val="00F8017B"/>
    <w:rsid w:val="00F82D58"/>
    <w:rsid w:val="00F90CF7"/>
    <w:rsid w:val="00FB359F"/>
    <w:rsid w:val="00FB5799"/>
    <w:rsid w:val="00FC0390"/>
    <w:rsid w:val="00FC1E7A"/>
    <w:rsid w:val="00FC46BE"/>
    <w:rsid w:val="00FC73E1"/>
    <w:rsid w:val="00FD23C6"/>
    <w:rsid w:val="00FD2F0F"/>
    <w:rsid w:val="00FD6418"/>
    <w:rsid w:val="00FD79D9"/>
    <w:rsid w:val="00FD7AC9"/>
    <w:rsid w:val="00FE3891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843"/>
  <w15:docId w15:val="{EBA948A0-8EDB-42B4-8E73-AD4DB52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1C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01C61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B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6B86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576B86"/>
    <w:pPr>
      <w:spacing w:before="200" w:after="120"/>
      <w:ind w:left="567"/>
      <w:jc w:val="both"/>
    </w:pPr>
  </w:style>
  <w:style w:type="character" w:styleId="a3">
    <w:name w:val="Strong"/>
    <w:uiPriority w:val="22"/>
    <w:qFormat/>
    <w:rsid w:val="0010796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01C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1C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Title"/>
    <w:basedOn w:val="a"/>
    <w:link w:val="a5"/>
    <w:qFormat/>
    <w:rsid w:val="00E01C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E01C61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01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5B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5B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65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5B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E306D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paragraph" w:customStyle="1" w:styleId="Default">
    <w:name w:val="Default"/>
    <w:rsid w:val="00DE112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6B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16B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6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DB8-FCBD-4931-A6A1-86F38165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146</cp:revision>
  <cp:lastPrinted>2020-10-18T16:40:00Z</cp:lastPrinted>
  <dcterms:created xsi:type="dcterms:W3CDTF">2021-10-18T07:43:00Z</dcterms:created>
  <dcterms:modified xsi:type="dcterms:W3CDTF">2023-10-11T07:19:00Z</dcterms:modified>
</cp:coreProperties>
</file>