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879FF" w14:paraId="24C134C2" w14:textId="77777777" w:rsidTr="005047E9">
        <w:tc>
          <w:tcPr>
            <w:tcW w:w="9322" w:type="dxa"/>
          </w:tcPr>
          <w:p w14:paraId="324B8C25" w14:textId="77777777" w:rsidR="00D879FF" w:rsidRDefault="00D879FF" w:rsidP="00D879FF">
            <w:pPr>
              <w:tabs>
                <w:tab w:val="left" w:pos="9356"/>
              </w:tabs>
              <w:jc w:val="center"/>
              <w:rPr>
                <w:b/>
                <w:strike/>
                <w:sz w:val="28"/>
                <w:szCs w:val="28"/>
                <w:vertAlign w:val="subscript"/>
              </w:rPr>
            </w:pPr>
            <w:r w:rsidRPr="00D879FF">
              <w:rPr>
                <w:strike/>
                <w:noProof/>
                <w:vertAlign w:val="subscript"/>
                <w:lang w:eastAsia="ru-RU"/>
              </w:rPr>
              <w:drawing>
                <wp:inline distT="0" distB="0" distL="0" distR="0" wp14:anchorId="0FC43C5B" wp14:editId="764C1F3C">
                  <wp:extent cx="652896" cy="745668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094" cy="745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9FF">
              <w:rPr>
                <w:b/>
                <w:sz w:val="28"/>
                <w:szCs w:val="28"/>
                <w:vertAlign w:val="subscript"/>
              </w:rPr>
              <w:t xml:space="preserve"> </w:t>
            </w:r>
          </w:p>
          <w:p w14:paraId="174C3C43" w14:textId="77777777" w:rsidR="00D879FF" w:rsidRPr="00090C1D" w:rsidRDefault="00D879FF" w:rsidP="00D879FF">
            <w:pPr>
              <w:tabs>
                <w:tab w:val="left" w:pos="9356"/>
              </w:tabs>
              <w:jc w:val="center"/>
              <w:rPr>
                <w:b/>
                <w:strike/>
                <w:sz w:val="22"/>
                <w:szCs w:val="22"/>
              </w:rPr>
            </w:pPr>
            <w:r w:rsidRPr="00090C1D">
              <w:rPr>
                <w:b/>
                <w:sz w:val="22"/>
                <w:szCs w:val="22"/>
              </w:rPr>
              <w:t>Местная администрация внутригородского муниципального образования города федерального значения Санкт-Петербурга поселок Солнечное</w:t>
            </w:r>
          </w:p>
          <w:p w14:paraId="62B0A17E" w14:textId="77777777" w:rsidR="00D879FF" w:rsidRPr="00D879FF" w:rsidRDefault="00D879FF" w:rsidP="00D879FF">
            <w:pPr>
              <w:jc w:val="center"/>
              <w:rPr>
                <w:strike/>
                <w:sz w:val="20"/>
                <w:szCs w:val="20"/>
                <w:vertAlign w:val="subscript"/>
              </w:rPr>
            </w:pPr>
            <w:r w:rsidRPr="00D879FF">
              <w:rPr>
                <w:sz w:val="20"/>
                <w:szCs w:val="20"/>
                <w:vertAlign w:val="subscript"/>
              </w:rPr>
              <w:t>197739, город Санкт-Петербург, поселок Солнечное, Вокзальная улица, дом 15, литера А</w:t>
            </w:r>
          </w:p>
          <w:p w14:paraId="2D303FBB" w14:textId="77777777" w:rsidR="00D879FF" w:rsidRPr="00D879FF" w:rsidRDefault="00D879FF" w:rsidP="00D879FF">
            <w:pPr>
              <w:jc w:val="center"/>
              <w:rPr>
                <w:b/>
                <w:strike/>
                <w:sz w:val="20"/>
                <w:szCs w:val="20"/>
                <w:vertAlign w:val="subscript"/>
              </w:rPr>
            </w:pPr>
            <w:r w:rsidRPr="00D879FF">
              <w:rPr>
                <w:b/>
                <w:sz w:val="20"/>
                <w:szCs w:val="20"/>
                <w:vertAlign w:val="subscript"/>
              </w:rPr>
              <w:t>ИНН</w:t>
            </w:r>
            <w:r w:rsidRPr="00D879FF">
              <w:rPr>
                <w:sz w:val="20"/>
                <w:szCs w:val="20"/>
                <w:vertAlign w:val="subscript"/>
              </w:rPr>
              <w:t xml:space="preserve"> 7827010015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 w:rsidRPr="00D879FF">
              <w:rPr>
                <w:b/>
                <w:sz w:val="20"/>
                <w:szCs w:val="20"/>
                <w:vertAlign w:val="subscript"/>
              </w:rPr>
              <w:t>КПП</w:t>
            </w:r>
            <w:r w:rsidRPr="00D879FF">
              <w:rPr>
                <w:sz w:val="20"/>
                <w:szCs w:val="20"/>
                <w:vertAlign w:val="subscript"/>
              </w:rPr>
              <w:t xml:space="preserve"> 784301001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 w:rsidRPr="00D879FF">
              <w:rPr>
                <w:b/>
                <w:sz w:val="20"/>
                <w:szCs w:val="20"/>
                <w:vertAlign w:val="subscript"/>
              </w:rPr>
              <w:t>т. 432-94-67</w:t>
            </w:r>
          </w:p>
          <w:p w14:paraId="2F09C46C" w14:textId="77777777" w:rsidR="00D879FF" w:rsidRDefault="00D879FF" w:rsidP="00D879FF">
            <w:pPr>
              <w:jc w:val="center"/>
              <w:rPr>
                <w:rFonts w:eastAsia="Times New Roman"/>
                <w:strike/>
                <w:lang w:eastAsia="ru-RU"/>
              </w:rPr>
            </w:pPr>
          </w:p>
        </w:tc>
      </w:tr>
    </w:tbl>
    <w:p w14:paraId="2311C1EE" w14:textId="50B5EEAE" w:rsidR="00D879FF" w:rsidRPr="009F1EB4" w:rsidRDefault="00AC6D04" w:rsidP="009F1EB4">
      <w:pPr>
        <w:spacing w:after="0" w:line="240" w:lineRule="auto"/>
        <w:ind w:firstLine="540"/>
        <w:jc w:val="righ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2 и 3 чтение</w:t>
      </w:r>
    </w:p>
    <w:p w14:paraId="7B499DED" w14:textId="77777777" w:rsidR="00D879FF" w:rsidRDefault="00D879FF" w:rsidP="00D879FF">
      <w:pPr>
        <w:spacing w:after="0" w:line="240" w:lineRule="auto"/>
        <w:jc w:val="center"/>
        <w:rPr>
          <w:rFonts w:eastAsia="Times New Roman"/>
          <w:b/>
          <w:strike/>
          <w:lang w:eastAsia="ru-RU"/>
        </w:rPr>
      </w:pPr>
    </w:p>
    <w:p w14:paraId="523C7E77" w14:textId="77777777" w:rsidR="00D879FF" w:rsidRDefault="00D879FF" w:rsidP="00D879FF">
      <w:pPr>
        <w:spacing w:after="0" w:line="240" w:lineRule="auto"/>
        <w:jc w:val="center"/>
        <w:rPr>
          <w:rFonts w:eastAsia="Times New Roman"/>
          <w:b/>
          <w:strike/>
          <w:lang w:eastAsia="ru-RU"/>
        </w:rPr>
      </w:pPr>
      <w:r w:rsidRPr="00D879FF">
        <w:rPr>
          <w:rFonts w:eastAsia="Times New Roman"/>
          <w:b/>
          <w:lang w:eastAsia="ru-RU"/>
        </w:rPr>
        <w:t>Пояснительная записка к проекту</w:t>
      </w:r>
      <w:r>
        <w:rPr>
          <w:rFonts w:eastAsia="Times New Roman"/>
          <w:b/>
          <w:lang w:eastAsia="ru-RU"/>
        </w:rPr>
        <w:t xml:space="preserve"> решения </w:t>
      </w:r>
    </w:p>
    <w:p w14:paraId="5B7F9FB3" w14:textId="77777777" w:rsidR="00AC6D04" w:rsidRPr="00611B59" w:rsidRDefault="00AC6D04" w:rsidP="00AC6D04">
      <w:pPr>
        <w:tabs>
          <w:tab w:val="left" w:pos="0"/>
        </w:tabs>
        <w:jc w:val="center"/>
        <w:rPr>
          <w:b/>
        </w:rPr>
      </w:pPr>
      <w:r w:rsidRPr="00611B59">
        <w:rPr>
          <w:b/>
        </w:rPr>
        <w:t>О бюджете внутригородского муниципального образования</w:t>
      </w:r>
      <w:r>
        <w:rPr>
          <w:b/>
        </w:rPr>
        <w:t xml:space="preserve"> </w:t>
      </w:r>
      <w:r w:rsidRPr="00611B59">
        <w:rPr>
          <w:b/>
        </w:rPr>
        <w:t xml:space="preserve">города федерального значения Санкт-Петербурга поселок Солнечное </w:t>
      </w:r>
      <w:r w:rsidRPr="00022A1C">
        <w:rPr>
          <w:b/>
        </w:rPr>
        <w:t>на 202</w:t>
      </w:r>
      <w:r>
        <w:rPr>
          <w:b/>
        </w:rPr>
        <w:t>4</w:t>
      </w:r>
      <w:r w:rsidRPr="00022A1C">
        <w:rPr>
          <w:b/>
        </w:rPr>
        <w:t xml:space="preserve"> год и на плановый период 202</w:t>
      </w:r>
      <w:r>
        <w:rPr>
          <w:b/>
        </w:rPr>
        <w:t>5</w:t>
      </w:r>
      <w:r w:rsidRPr="00022A1C">
        <w:rPr>
          <w:b/>
        </w:rPr>
        <w:t xml:space="preserve"> и 202</w:t>
      </w:r>
      <w:r>
        <w:rPr>
          <w:b/>
        </w:rPr>
        <w:t>6</w:t>
      </w:r>
      <w:r w:rsidRPr="00022A1C">
        <w:rPr>
          <w:b/>
        </w:rPr>
        <w:t xml:space="preserve"> годов</w:t>
      </w:r>
      <w:r w:rsidRPr="00611B59">
        <w:rPr>
          <w:b/>
        </w:rPr>
        <w:t>»</w:t>
      </w:r>
    </w:p>
    <w:p w14:paraId="3EB150DA" w14:textId="77777777" w:rsidR="008C1E2A" w:rsidRPr="00816432" w:rsidRDefault="00816432" w:rsidP="00816432">
      <w:pPr>
        <w:ind w:firstLine="567"/>
        <w:jc w:val="both"/>
        <w:rPr>
          <w:strike/>
        </w:rPr>
      </w:pPr>
      <w:r w:rsidRPr="00816432">
        <w:t xml:space="preserve"> Проект решения разработан в соответствии с бюджетным кодексом Российской Федерации. Местная администрация внутригородского муниципального образования города федерального значения Санкт-Петербурга поселок Солнечное предлагает внести следующие изменения</w:t>
      </w:r>
      <w:r>
        <w:t xml:space="preserve"> в местный бюджет поселка Солнечное:</w:t>
      </w:r>
    </w:p>
    <w:p w14:paraId="337787D9" w14:textId="77777777" w:rsidR="00816432" w:rsidRDefault="00816432" w:rsidP="00816432">
      <w:pPr>
        <w:ind w:firstLine="567"/>
        <w:jc w:val="center"/>
        <w:rPr>
          <w:strike/>
        </w:rPr>
      </w:pPr>
      <w:r>
        <w:t>Доходы бюджета</w:t>
      </w:r>
    </w:p>
    <w:p w14:paraId="5471D7CA" w14:textId="1EB4327C" w:rsidR="007A055E" w:rsidRDefault="00D879FF" w:rsidP="007A055E">
      <w:pPr>
        <w:ind w:firstLine="567"/>
        <w:jc w:val="both"/>
      </w:pPr>
      <w:r>
        <w:t>В соответствии с п</w:t>
      </w:r>
      <w:r w:rsidRPr="00D879FF">
        <w:t xml:space="preserve">роектом </w:t>
      </w:r>
      <w:r>
        <w:t>решения доходная часть</w:t>
      </w:r>
      <w:r w:rsidR="00816432">
        <w:t xml:space="preserve"> местного</w:t>
      </w:r>
      <w:r>
        <w:t xml:space="preserve"> бюджета поселка Солнечное </w:t>
      </w:r>
      <w:r w:rsidR="00970EB4" w:rsidRPr="006358A6">
        <w:t>на 202</w:t>
      </w:r>
      <w:r w:rsidR="00AC6D04">
        <w:t>4</w:t>
      </w:r>
      <w:r w:rsidR="00970EB4" w:rsidRPr="006358A6">
        <w:t xml:space="preserve"> </w:t>
      </w:r>
      <w:r w:rsidR="003D7BB3" w:rsidRPr="006358A6">
        <w:t xml:space="preserve">год </w:t>
      </w:r>
      <w:r w:rsidR="003D7BB3">
        <w:t xml:space="preserve">изменится и составит </w:t>
      </w:r>
      <w:r w:rsidR="00AC6D04">
        <w:rPr>
          <w:b/>
        </w:rPr>
        <w:t>54 561,</w:t>
      </w:r>
      <w:proofErr w:type="gramStart"/>
      <w:r w:rsidR="00AC6D04">
        <w:rPr>
          <w:b/>
        </w:rPr>
        <w:t xml:space="preserve">9 </w:t>
      </w:r>
      <w:r w:rsidR="003D7BB3">
        <w:rPr>
          <w:b/>
        </w:rPr>
        <w:t xml:space="preserve"> </w:t>
      </w:r>
      <w:proofErr w:type="spellStart"/>
      <w:r w:rsidR="003D7BB3">
        <w:rPr>
          <w:b/>
        </w:rPr>
        <w:t>тыс.руб</w:t>
      </w:r>
      <w:proofErr w:type="spellEnd"/>
      <w:r w:rsidR="003D7BB3">
        <w:rPr>
          <w:b/>
        </w:rPr>
        <w:t>.</w:t>
      </w:r>
      <w:proofErr w:type="gramEnd"/>
      <w:r w:rsidR="003D7BB3">
        <w:rPr>
          <w:b/>
        </w:rPr>
        <w:t xml:space="preserve">, </w:t>
      </w:r>
      <w:r w:rsidR="003D7BB3" w:rsidRPr="003D7BB3">
        <w:t>на</w:t>
      </w:r>
      <w:r w:rsidR="003D7BB3">
        <w:rPr>
          <w:b/>
        </w:rPr>
        <w:t xml:space="preserve"> </w:t>
      </w:r>
      <w:r w:rsidR="003D7BB3" w:rsidRPr="006358A6">
        <w:t xml:space="preserve">плановый </w:t>
      </w:r>
      <w:r w:rsidR="003D7BB3" w:rsidRPr="006A377E">
        <w:t>период не</w:t>
      </w:r>
      <w:r w:rsidR="003D7BB3">
        <w:t xml:space="preserve"> изменится. Изменения связано с </w:t>
      </w:r>
      <w:r w:rsidR="00AC6D04">
        <w:t xml:space="preserve">увеличением суммы </w:t>
      </w:r>
      <w:r w:rsidR="00AC6D04" w:rsidRPr="00AC6D04">
        <w:t>Дотации на выравнивание бюджетной обеспеченности</w:t>
      </w:r>
      <w:r w:rsidR="00AC6D04">
        <w:t xml:space="preserve"> на </w:t>
      </w:r>
      <w:r w:rsidR="00AC6D04" w:rsidRPr="00AC6D04">
        <w:rPr>
          <w:b/>
        </w:rPr>
        <w:t xml:space="preserve">261,8 </w:t>
      </w:r>
      <w:proofErr w:type="spellStart"/>
      <w:r w:rsidR="00AC6D04" w:rsidRPr="00AC6D04">
        <w:rPr>
          <w:b/>
        </w:rPr>
        <w:t>тыс.руб</w:t>
      </w:r>
      <w:proofErr w:type="spellEnd"/>
      <w:r w:rsidR="00AC6D04" w:rsidRPr="00AC6D04">
        <w:rPr>
          <w:b/>
        </w:rPr>
        <w:t>.</w:t>
      </w:r>
      <w:r w:rsidR="00AC6D04">
        <w:t xml:space="preserve"> </w:t>
      </w:r>
    </w:p>
    <w:p w14:paraId="160E6930" w14:textId="2E703042" w:rsidR="00816432" w:rsidRDefault="00816432" w:rsidP="007A055E">
      <w:pPr>
        <w:ind w:firstLine="567"/>
        <w:jc w:val="center"/>
        <w:rPr>
          <w:strike/>
        </w:rPr>
      </w:pPr>
      <w:r>
        <w:t>Расходы бюджета</w:t>
      </w:r>
    </w:p>
    <w:p w14:paraId="41E60917" w14:textId="1E2875DB" w:rsidR="00816432" w:rsidRDefault="00816432" w:rsidP="00816432">
      <w:pPr>
        <w:ind w:firstLine="567"/>
        <w:jc w:val="both"/>
      </w:pPr>
      <w:r w:rsidRPr="006358A6">
        <w:t xml:space="preserve">В соответствии с проектом решения </w:t>
      </w:r>
      <w:r w:rsidR="00451292" w:rsidRPr="006358A6">
        <w:t>расходная часть</w:t>
      </w:r>
      <w:r w:rsidRPr="006358A6">
        <w:t xml:space="preserve"> местного бюджета поселка Солнечное</w:t>
      </w:r>
      <w:r w:rsidR="00970EB4" w:rsidRPr="006358A6">
        <w:t xml:space="preserve"> на 202</w:t>
      </w:r>
      <w:r w:rsidR="00AC6D04">
        <w:t>4</w:t>
      </w:r>
      <w:r w:rsidR="00970EB4" w:rsidRPr="006358A6">
        <w:t xml:space="preserve"> </w:t>
      </w:r>
      <w:r w:rsidR="00C7641E" w:rsidRPr="006358A6">
        <w:t xml:space="preserve">год </w:t>
      </w:r>
      <w:r w:rsidR="00C7641E">
        <w:t xml:space="preserve">изменится </w:t>
      </w:r>
      <w:r w:rsidR="00C7641E" w:rsidRPr="006358A6">
        <w:t>на</w:t>
      </w:r>
      <w:r w:rsidRPr="006358A6">
        <w:t xml:space="preserve"> </w:t>
      </w:r>
      <w:r w:rsidR="00AC6D04">
        <w:rPr>
          <w:b/>
        </w:rPr>
        <w:t>261,</w:t>
      </w:r>
      <w:r w:rsidR="00C7641E">
        <w:rPr>
          <w:b/>
        </w:rPr>
        <w:t xml:space="preserve">8 </w:t>
      </w:r>
      <w:r w:rsidR="00C7641E" w:rsidRPr="006358A6">
        <w:rPr>
          <w:b/>
        </w:rPr>
        <w:t>тыс.</w:t>
      </w:r>
      <w:r w:rsidR="00DF0091">
        <w:rPr>
          <w:b/>
        </w:rPr>
        <w:t xml:space="preserve"> </w:t>
      </w:r>
      <w:r w:rsidR="00970EB4" w:rsidRPr="006358A6">
        <w:rPr>
          <w:b/>
        </w:rPr>
        <w:t>руб</w:t>
      </w:r>
      <w:r w:rsidR="006358A6">
        <w:rPr>
          <w:b/>
        </w:rPr>
        <w:t>.</w:t>
      </w:r>
      <w:r w:rsidR="00970EB4" w:rsidRPr="006358A6">
        <w:rPr>
          <w:b/>
        </w:rPr>
        <w:t xml:space="preserve"> </w:t>
      </w:r>
      <w:r w:rsidRPr="006358A6">
        <w:rPr>
          <w:b/>
        </w:rPr>
        <w:t xml:space="preserve"> </w:t>
      </w:r>
      <w:r w:rsidRPr="006358A6">
        <w:t>по следующим направлениям:</w:t>
      </w:r>
      <w:bookmarkStart w:id="0" w:name="_GoBack"/>
      <w:bookmarkEnd w:id="0"/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1417"/>
        <w:gridCol w:w="993"/>
        <w:gridCol w:w="1134"/>
        <w:gridCol w:w="1275"/>
        <w:gridCol w:w="998"/>
      </w:tblGrid>
      <w:tr w:rsidR="00AC6D04" w:rsidRPr="00AC6D04" w14:paraId="340743AF" w14:textId="77777777" w:rsidTr="00AC6D04">
        <w:trPr>
          <w:trHeight w:val="44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51DB3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368A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Код раздела/подраздела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3628" w14:textId="1EE731F1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7746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Код вида расхода (группа)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6AA1" w14:textId="77777777" w:rsidR="00AC6D04" w:rsidRPr="00AC6D04" w:rsidRDefault="00AC6D04" w:rsidP="00AC6D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9726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F75B5"/>
                <w:sz w:val="28"/>
                <w:szCs w:val="28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2F75B5"/>
                <w:sz w:val="28"/>
                <w:szCs w:val="28"/>
                <w:lang w:eastAsia="ru-RU"/>
              </w:rPr>
              <w:t xml:space="preserve"> 2024 год           2-е чтение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85E4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ru-RU"/>
              </w:rPr>
              <w:t>Изменения</w:t>
            </w:r>
          </w:p>
        </w:tc>
      </w:tr>
      <w:tr w:rsidR="00AC6D04" w:rsidRPr="00AC6D04" w14:paraId="7D4B7D7C" w14:textId="77777777" w:rsidTr="00AC6D04">
        <w:trPr>
          <w:trHeight w:val="139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71D6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C960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4F47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23BE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1EC5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30E1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b/>
                <w:bCs/>
                <w:color w:val="2F75B5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DBE4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AC6D04" w:rsidRPr="00AC6D04" w14:paraId="556096FD" w14:textId="77777777" w:rsidTr="00AC6D04">
        <w:trPr>
          <w:trHeight w:val="5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9FF13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B4DA7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EB9AA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578DC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A8269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AC6D04">
              <w:rPr>
                <w:rFonts w:eastAsia="Times New Roman"/>
                <w:b/>
                <w:bCs/>
                <w:lang w:eastAsia="ru-RU"/>
              </w:rPr>
              <w:t>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E4F8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2F75B5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2F75B5"/>
                <w:lang w:eastAsia="ru-RU"/>
              </w:rPr>
              <w:t>671,0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1A414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FF0000"/>
                <w:lang w:eastAsia="ru-RU"/>
              </w:rPr>
              <w:t>-44,0</w:t>
            </w:r>
          </w:p>
        </w:tc>
      </w:tr>
      <w:tr w:rsidR="00AC6D04" w:rsidRPr="00AC6D04" w14:paraId="08E6D30E" w14:textId="77777777" w:rsidTr="00AC6D04">
        <w:trPr>
          <w:trHeight w:val="9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D4E56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1EB2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6A68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7E628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56639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AC6D04">
              <w:rPr>
                <w:rFonts w:eastAsia="Times New Roman"/>
                <w:b/>
                <w:bCs/>
                <w:lang w:eastAsia="ru-RU"/>
              </w:rPr>
              <w:t>705,0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F5C71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2F75B5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2F75B5"/>
                <w:lang w:eastAsia="ru-RU"/>
              </w:rPr>
              <w:t>661,0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A3CAE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FF0000"/>
                <w:lang w:eastAsia="ru-RU"/>
              </w:rPr>
              <w:t>-44,0</w:t>
            </w:r>
          </w:p>
        </w:tc>
      </w:tr>
      <w:tr w:rsidR="00AC6D04" w:rsidRPr="00AC6D04" w14:paraId="285970D1" w14:textId="77777777" w:rsidTr="00AC6D04">
        <w:trPr>
          <w:trHeight w:val="11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B6C85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EF923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B736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2190000510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98A6E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6272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AC6D04">
              <w:rPr>
                <w:rFonts w:eastAsia="Times New Roman"/>
                <w:lang w:eastAsia="ru-RU"/>
              </w:rPr>
              <w:t>565,0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D8A01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color w:val="2F75B5"/>
                <w:lang w:eastAsia="ru-RU"/>
              </w:rPr>
            </w:pPr>
            <w:r w:rsidRPr="00AC6D04">
              <w:rPr>
                <w:rFonts w:eastAsia="Times New Roman"/>
                <w:color w:val="2F75B5"/>
                <w:lang w:eastAsia="ru-RU"/>
              </w:rPr>
              <w:t>576,0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12FE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FF0000"/>
                <w:lang w:eastAsia="ru-RU"/>
              </w:rPr>
              <w:t>11,0</w:t>
            </w:r>
          </w:p>
        </w:tc>
      </w:tr>
      <w:tr w:rsidR="00AC6D04" w:rsidRPr="00AC6D04" w14:paraId="61780CD4" w14:textId="77777777" w:rsidTr="00AC6D04">
        <w:trPr>
          <w:trHeight w:val="5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D3E7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2ED74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5F40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2190000510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EC124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43FF8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AC6D04">
              <w:rPr>
                <w:rFonts w:eastAsia="Times New Roman"/>
                <w:lang w:eastAsia="ru-RU"/>
              </w:rPr>
              <w:t>565,0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F3C0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color w:val="2F75B5"/>
                <w:lang w:eastAsia="ru-RU"/>
              </w:rPr>
            </w:pPr>
            <w:r w:rsidRPr="00AC6D04">
              <w:rPr>
                <w:rFonts w:eastAsia="Times New Roman"/>
                <w:color w:val="2F75B5"/>
                <w:lang w:eastAsia="ru-RU"/>
              </w:rPr>
              <w:t>576,0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1BA62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FF0000"/>
                <w:lang w:eastAsia="ru-RU"/>
              </w:rPr>
              <w:t>11,0</w:t>
            </w:r>
          </w:p>
        </w:tc>
      </w:tr>
      <w:tr w:rsidR="00AC6D04" w:rsidRPr="00AC6D04" w14:paraId="3C4713A8" w14:textId="77777777" w:rsidTr="00AC6D04">
        <w:trPr>
          <w:trHeight w:val="194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108F1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Участие в профилактике терроризма</w:t>
            </w:r>
            <w:r w:rsidRPr="00AC6D04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и экстремизма, а также в минимизации и (или) ликвидации последствий их проявлений </w:t>
            </w:r>
            <w:r w:rsidRPr="00AC6D04">
              <w:rPr>
                <w:rFonts w:eastAsia="Times New Roman"/>
                <w:sz w:val="22"/>
                <w:szCs w:val="22"/>
                <w:lang w:eastAsia="ru-RU"/>
              </w:rPr>
              <w:br/>
              <w:t>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DCEB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7F544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2190000520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92000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61DC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AC6D04">
              <w:rPr>
                <w:rFonts w:eastAsia="Times New Roman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02829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color w:val="2F75B5"/>
                <w:lang w:eastAsia="ru-RU"/>
              </w:rPr>
            </w:pPr>
            <w:r w:rsidRPr="00AC6D04">
              <w:rPr>
                <w:rFonts w:eastAsia="Times New Roman"/>
                <w:color w:val="2F75B5"/>
                <w:lang w:eastAsia="ru-RU"/>
              </w:rPr>
              <w:t>85,0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94D3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FF0000"/>
                <w:lang w:eastAsia="ru-RU"/>
              </w:rPr>
              <w:t>-55,0</w:t>
            </w:r>
          </w:p>
        </w:tc>
      </w:tr>
      <w:tr w:rsidR="00AC6D04" w:rsidRPr="00AC6D04" w14:paraId="61604004" w14:textId="77777777" w:rsidTr="00AC6D04">
        <w:trPr>
          <w:trHeight w:val="5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9E5EE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6A365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71B8D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2190000520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E377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0DA4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AC6D04">
              <w:rPr>
                <w:rFonts w:eastAsia="Times New Roman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73C60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color w:val="2F75B5"/>
                <w:lang w:eastAsia="ru-RU"/>
              </w:rPr>
            </w:pPr>
            <w:r w:rsidRPr="00AC6D04">
              <w:rPr>
                <w:rFonts w:eastAsia="Times New Roman"/>
                <w:color w:val="2F75B5"/>
                <w:lang w:eastAsia="ru-RU"/>
              </w:rPr>
              <w:t>85,0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F9BA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FF0000"/>
                <w:lang w:eastAsia="ru-RU"/>
              </w:rPr>
              <w:t>-55,0</w:t>
            </w:r>
          </w:p>
        </w:tc>
      </w:tr>
      <w:tr w:rsidR="00AC6D04" w:rsidRPr="00AC6D04" w14:paraId="09787EF4" w14:textId="77777777" w:rsidTr="00AC6D04">
        <w:trPr>
          <w:trHeight w:val="55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4C56D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6B69F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CB4E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2522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97339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AC6D04">
              <w:rPr>
                <w:rFonts w:eastAsia="Times New Roman"/>
                <w:b/>
                <w:bCs/>
                <w:lang w:eastAsia="ru-RU"/>
              </w:rPr>
              <w:t>11 873,5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644CD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2F75B5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2F75B5"/>
                <w:lang w:eastAsia="ru-RU"/>
              </w:rPr>
              <w:t>11 807,5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A1FF2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FF0000"/>
                <w:lang w:eastAsia="ru-RU"/>
              </w:rPr>
              <w:t>-66,0</w:t>
            </w:r>
          </w:p>
        </w:tc>
      </w:tr>
      <w:tr w:rsidR="00AC6D04" w:rsidRPr="00AC6D04" w14:paraId="77A515FC" w14:textId="77777777" w:rsidTr="00AC6D04">
        <w:trPr>
          <w:trHeight w:val="3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B09D0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7317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FFD03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5D1E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3197F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AC6D04">
              <w:rPr>
                <w:rFonts w:eastAsia="Times New Roman"/>
                <w:b/>
                <w:bCs/>
                <w:lang w:eastAsia="ru-RU"/>
              </w:rPr>
              <w:t>11 873,5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EF8F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2F75B5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2F75B5"/>
                <w:lang w:eastAsia="ru-RU"/>
              </w:rPr>
              <w:t>11 807,5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134C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FF0000"/>
                <w:lang w:eastAsia="ru-RU"/>
              </w:rPr>
              <w:t>-66,0</w:t>
            </w:r>
          </w:p>
        </w:tc>
      </w:tr>
      <w:tr w:rsidR="00AC6D04" w:rsidRPr="00AC6D04" w14:paraId="32EA60DB" w14:textId="77777777" w:rsidTr="00AC6D04">
        <w:trPr>
          <w:trHeight w:val="111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95A6A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Организация благоустройства территории муниципального образования</w:t>
            </w:r>
            <w:r w:rsidRPr="00AC6D04">
              <w:rPr>
                <w:rFonts w:eastAsia="Times New Roman"/>
                <w:sz w:val="22"/>
                <w:szCs w:val="22"/>
                <w:lang w:eastAsia="ru-RU"/>
              </w:rPr>
              <w:br/>
              <w:t>в соответствии с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E3D59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3296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6100000100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56143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151D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AC6D04">
              <w:rPr>
                <w:rFonts w:eastAsia="Times New Roman"/>
                <w:lang w:eastAsia="ru-RU"/>
              </w:rPr>
              <w:t>5 737,1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3E834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color w:val="2F75B5"/>
                <w:lang w:eastAsia="ru-RU"/>
              </w:rPr>
            </w:pPr>
            <w:r w:rsidRPr="00AC6D04">
              <w:rPr>
                <w:rFonts w:eastAsia="Times New Roman"/>
                <w:color w:val="2F75B5"/>
                <w:lang w:eastAsia="ru-RU"/>
              </w:rPr>
              <w:t>5 671,1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FF799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FF0000"/>
                <w:lang w:eastAsia="ru-RU"/>
              </w:rPr>
              <w:t>-66,0</w:t>
            </w:r>
          </w:p>
        </w:tc>
      </w:tr>
      <w:tr w:rsidR="00AC6D04" w:rsidRPr="00AC6D04" w14:paraId="1A8BC4EC" w14:textId="77777777" w:rsidTr="00AC6D04">
        <w:trPr>
          <w:trHeight w:val="5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274D8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960A7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DCCDF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6100000100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5790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ECE8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AC6D04">
              <w:rPr>
                <w:rFonts w:eastAsia="Times New Roman"/>
                <w:lang w:eastAsia="ru-RU"/>
              </w:rPr>
              <w:t>5 737,1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3F99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color w:val="2F75B5"/>
                <w:lang w:eastAsia="ru-RU"/>
              </w:rPr>
            </w:pPr>
            <w:r w:rsidRPr="00AC6D04">
              <w:rPr>
                <w:rFonts w:eastAsia="Times New Roman"/>
                <w:color w:val="2F75B5"/>
                <w:lang w:eastAsia="ru-RU"/>
              </w:rPr>
              <w:t>5 671,1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D96B8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FF0000"/>
                <w:lang w:eastAsia="ru-RU"/>
              </w:rPr>
              <w:t>-66,0</w:t>
            </w:r>
          </w:p>
        </w:tc>
      </w:tr>
      <w:tr w:rsidR="00AC6D04" w:rsidRPr="00AC6D04" w14:paraId="4765DD49" w14:textId="77777777" w:rsidTr="00AC6D04">
        <w:trPr>
          <w:trHeight w:val="3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E4E6C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38A61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0A2E6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62E78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6E11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AC6D04">
              <w:rPr>
                <w:rFonts w:eastAsia="Times New Roman"/>
                <w:b/>
                <w:bCs/>
                <w:lang w:eastAsia="ru-RU"/>
              </w:rPr>
              <w:t>620,0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825B2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2F75B5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2F75B5"/>
                <w:lang w:eastAsia="ru-RU"/>
              </w:rPr>
              <w:t>595,0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D4E3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FF0000"/>
                <w:lang w:eastAsia="ru-RU"/>
              </w:rPr>
              <w:t>-25,0</w:t>
            </w:r>
          </w:p>
        </w:tc>
      </w:tr>
      <w:tr w:rsidR="00AC6D04" w:rsidRPr="00AC6D04" w14:paraId="79270CDC" w14:textId="77777777" w:rsidTr="00AC6D04">
        <w:trPr>
          <w:trHeight w:val="5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704AD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1B72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998A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714A7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3C7B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AC6D04">
              <w:rPr>
                <w:rFonts w:eastAsia="Times New Roman"/>
                <w:b/>
                <w:bCs/>
                <w:lang w:eastAsia="ru-RU"/>
              </w:rPr>
              <w:t>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D3796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2F75B5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2F75B5"/>
                <w:lang w:eastAsia="ru-RU"/>
              </w:rPr>
              <w:t>495,0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6DE7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FF0000"/>
                <w:lang w:eastAsia="ru-RU"/>
              </w:rPr>
              <w:t>-25,0</w:t>
            </w:r>
          </w:p>
        </w:tc>
      </w:tr>
      <w:tr w:rsidR="00AC6D04" w:rsidRPr="00AC6D04" w14:paraId="5C0F8B59" w14:textId="77777777" w:rsidTr="00AC6D04">
        <w:trPr>
          <w:trHeight w:val="9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53ADF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 xml:space="preserve">Проведение мероприятий по военно-патриотическому воспитанию </w:t>
            </w:r>
            <w:proofErr w:type="gramStart"/>
            <w:r w:rsidRPr="00AC6D04">
              <w:rPr>
                <w:rFonts w:eastAsia="Times New Roman"/>
                <w:sz w:val="22"/>
                <w:szCs w:val="22"/>
                <w:lang w:eastAsia="ru-RU"/>
              </w:rPr>
              <w:t>молодежи  муниципального</w:t>
            </w:r>
            <w:proofErr w:type="gramEnd"/>
            <w:r w:rsidRPr="00AC6D04">
              <w:rPr>
                <w:rFonts w:eastAsia="Times New Roman"/>
                <w:sz w:val="22"/>
                <w:szCs w:val="22"/>
                <w:lang w:eastAsia="ru-RU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06D08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39495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4310000190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81FAC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3F9F4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AC6D04">
              <w:rPr>
                <w:rFonts w:eastAsia="Times New Roman"/>
                <w:lang w:eastAsia="ru-RU"/>
              </w:rPr>
              <w:t>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8D1D8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color w:val="2F75B5"/>
                <w:lang w:eastAsia="ru-RU"/>
              </w:rPr>
            </w:pPr>
            <w:r w:rsidRPr="00AC6D04">
              <w:rPr>
                <w:rFonts w:eastAsia="Times New Roman"/>
                <w:color w:val="2F75B5"/>
                <w:lang w:eastAsia="ru-RU"/>
              </w:rPr>
              <w:t>495,0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71AE5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FF0000"/>
                <w:lang w:eastAsia="ru-RU"/>
              </w:rPr>
              <w:t>-25,0</w:t>
            </w:r>
          </w:p>
        </w:tc>
      </w:tr>
      <w:tr w:rsidR="00AC6D04" w:rsidRPr="00AC6D04" w14:paraId="1A7F6E2C" w14:textId="77777777" w:rsidTr="00AC6D04">
        <w:trPr>
          <w:trHeight w:val="5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1AC19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421F5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9CE8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4310000190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2F25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C877E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AC6D04">
              <w:rPr>
                <w:rFonts w:eastAsia="Times New Roman"/>
                <w:lang w:eastAsia="ru-RU"/>
              </w:rPr>
              <w:t>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6B993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color w:val="2F75B5"/>
                <w:lang w:eastAsia="ru-RU"/>
              </w:rPr>
            </w:pPr>
            <w:r w:rsidRPr="00AC6D04">
              <w:rPr>
                <w:rFonts w:eastAsia="Times New Roman"/>
                <w:color w:val="2F75B5"/>
                <w:lang w:eastAsia="ru-RU"/>
              </w:rPr>
              <w:t>495,0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A1D35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FF0000"/>
                <w:lang w:eastAsia="ru-RU"/>
              </w:rPr>
              <w:t>-25,0</w:t>
            </w:r>
          </w:p>
        </w:tc>
      </w:tr>
      <w:tr w:rsidR="00AC6D04" w:rsidRPr="00AC6D04" w14:paraId="49B3492A" w14:textId="77777777" w:rsidTr="00AC6D04">
        <w:trPr>
          <w:trHeight w:val="5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24163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3DAB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1A6A2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62B4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62AB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AC6D04">
              <w:rPr>
                <w:rFonts w:eastAsia="Times New Roman"/>
                <w:b/>
                <w:bCs/>
                <w:lang w:eastAsia="ru-RU"/>
              </w:rPr>
              <w:t>4 920,0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F457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2F75B5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2F75B5"/>
                <w:lang w:eastAsia="ru-RU"/>
              </w:rPr>
              <w:t>5 175,0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8C9D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FF0000"/>
                <w:lang w:eastAsia="ru-RU"/>
              </w:rPr>
              <w:t>255,0</w:t>
            </w:r>
          </w:p>
        </w:tc>
      </w:tr>
      <w:tr w:rsidR="00AC6D04" w:rsidRPr="00AC6D04" w14:paraId="378B5E92" w14:textId="77777777" w:rsidTr="00AC6D04">
        <w:trPr>
          <w:trHeight w:val="5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A99D5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8ED1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FCD4E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3FA09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BF6CC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AC6D04">
              <w:rPr>
                <w:rFonts w:eastAsia="Times New Roman"/>
                <w:b/>
                <w:bCs/>
                <w:lang w:eastAsia="ru-RU"/>
              </w:rPr>
              <w:t>4 920,0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CD8B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2F75B5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2F75B5"/>
                <w:lang w:eastAsia="ru-RU"/>
              </w:rPr>
              <w:t>5 175,0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3ABE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FF0000"/>
                <w:lang w:eastAsia="ru-RU"/>
              </w:rPr>
              <w:t>255,0</w:t>
            </w:r>
          </w:p>
        </w:tc>
      </w:tr>
      <w:tr w:rsidR="00AC6D04" w:rsidRPr="00AC6D04" w14:paraId="1795471F" w14:textId="77777777" w:rsidTr="00AC6D04">
        <w:trPr>
          <w:trHeight w:val="5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7CED1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62894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F8AF6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4510000560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2C700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91759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AC6D04">
              <w:rPr>
                <w:rFonts w:eastAsia="Times New Roman"/>
                <w:lang w:eastAsia="ru-RU"/>
              </w:rPr>
              <w:t>2 575,0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B50D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color w:val="2F75B5"/>
                <w:lang w:eastAsia="ru-RU"/>
              </w:rPr>
            </w:pPr>
            <w:r w:rsidRPr="00AC6D04">
              <w:rPr>
                <w:rFonts w:eastAsia="Times New Roman"/>
                <w:color w:val="2F75B5"/>
                <w:lang w:eastAsia="ru-RU"/>
              </w:rPr>
              <w:t>2 810,0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C084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FF0000"/>
                <w:lang w:eastAsia="ru-RU"/>
              </w:rPr>
              <w:t>235,0</w:t>
            </w:r>
          </w:p>
        </w:tc>
      </w:tr>
      <w:tr w:rsidR="00AC6D04" w:rsidRPr="00AC6D04" w14:paraId="5D70D0D8" w14:textId="77777777" w:rsidTr="00AC6D04">
        <w:trPr>
          <w:trHeight w:val="5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62875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AF32F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03462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4510000560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65310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D873F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AC6D04">
              <w:rPr>
                <w:rFonts w:eastAsia="Times New Roman"/>
                <w:lang w:eastAsia="ru-RU"/>
              </w:rPr>
              <w:t>2 575,0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A4E3C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color w:val="2F75B5"/>
                <w:lang w:eastAsia="ru-RU"/>
              </w:rPr>
            </w:pPr>
            <w:r w:rsidRPr="00AC6D04">
              <w:rPr>
                <w:rFonts w:eastAsia="Times New Roman"/>
                <w:color w:val="2F75B5"/>
                <w:lang w:eastAsia="ru-RU"/>
              </w:rPr>
              <w:t>2 810,0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81F2C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FF0000"/>
                <w:lang w:eastAsia="ru-RU"/>
              </w:rPr>
              <w:t>235,0</w:t>
            </w:r>
          </w:p>
        </w:tc>
      </w:tr>
      <w:tr w:rsidR="00AC6D04" w:rsidRPr="00AC6D04" w14:paraId="4FDD8DB7" w14:textId="77777777" w:rsidTr="00AC6D04">
        <w:trPr>
          <w:trHeight w:val="8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8E3F5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Организация и проведение местных и участие в организации и проведении </w:t>
            </w:r>
            <w:proofErr w:type="gramStart"/>
            <w:r w:rsidRPr="00AC6D04">
              <w:rPr>
                <w:rFonts w:eastAsia="Times New Roman"/>
                <w:sz w:val="22"/>
                <w:szCs w:val="22"/>
                <w:lang w:eastAsia="ru-RU"/>
              </w:rPr>
              <w:t>городских  праздничных</w:t>
            </w:r>
            <w:proofErr w:type="gramEnd"/>
            <w:r w:rsidRPr="00AC6D04">
              <w:rPr>
                <w:rFonts w:eastAsia="Times New Roman"/>
                <w:sz w:val="22"/>
                <w:szCs w:val="22"/>
                <w:lang w:eastAsia="ru-RU"/>
              </w:rPr>
              <w:t xml:space="preserve"> и иных зрелищных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E00A7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BC78E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4520000200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377F7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E0F6D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AC6D04">
              <w:rPr>
                <w:rFonts w:eastAsia="Times New Roman"/>
                <w:lang w:eastAsia="ru-RU"/>
              </w:rPr>
              <w:t>2 345,0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BA7D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color w:val="2F75B5"/>
                <w:lang w:eastAsia="ru-RU"/>
              </w:rPr>
            </w:pPr>
            <w:r w:rsidRPr="00AC6D04">
              <w:rPr>
                <w:rFonts w:eastAsia="Times New Roman"/>
                <w:color w:val="2F75B5"/>
                <w:lang w:eastAsia="ru-RU"/>
              </w:rPr>
              <w:t>2 365,0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92AD9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FF0000"/>
                <w:lang w:eastAsia="ru-RU"/>
              </w:rPr>
              <w:t>20,0</w:t>
            </w:r>
          </w:p>
        </w:tc>
      </w:tr>
      <w:tr w:rsidR="00AC6D04" w:rsidRPr="00AC6D04" w14:paraId="475D3BF1" w14:textId="77777777" w:rsidTr="00AC6D04">
        <w:trPr>
          <w:trHeight w:val="5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278E1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40995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7BA9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4520000200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E260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D70DD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AC6D04">
              <w:rPr>
                <w:rFonts w:eastAsia="Times New Roman"/>
                <w:lang w:eastAsia="ru-RU"/>
              </w:rPr>
              <w:t>2 345,0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FAF05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color w:val="2F75B5"/>
                <w:lang w:eastAsia="ru-RU"/>
              </w:rPr>
            </w:pPr>
            <w:r w:rsidRPr="00AC6D04">
              <w:rPr>
                <w:rFonts w:eastAsia="Times New Roman"/>
                <w:color w:val="2F75B5"/>
                <w:lang w:eastAsia="ru-RU"/>
              </w:rPr>
              <w:t>2 365,0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A1965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FF0000"/>
                <w:lang w:eastAsia="ru-RU"/>
              </w:rPr>
              <w:t>20,0</w:t>
            </w:r>
          </w:p>
        </w:tc>
      </w:tr>
      <w:tr w:rsidR="00AC6D04" w:rsidRPr="00AC6D04" w14:paraId="15B1E9DC" w14:textId="77777777" w:rsidTr="00AC6D04">
        <w:trPr>
          <w:trHeight w:val="6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156F4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B6A5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8FE9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5D1C9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DD479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AC6D04">
              <w:rPr>
                <w:rFonts w:eastAsia="Times New Roman"/>
                <w:b/>
                <w:bCs/>
                <w:lang w:eastAsia="ru-RU"/>
              </w:rPr>
              <w:t>955,0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D1899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2F75B5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2F75B5"/>
                <w:lang w:eastAsia="ru-RU"/>
              </w:rPr>
              <w:t>1 017,4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57BF9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FF0000"/>
                <w:lang w:eastAsia="ru-RU"/>
              </w:rPr>
              <w:t>62,4</w:t>
            </w:r>
          </w:p>
        </w:tc>
      </w:tr>
      <w:tr w:rsidR="00AC6D04" w:rsidRPr="00AC6D04" w14:paraId="707BC60F" w14:textId="77777777" w:rsidTr="00AC6D04">
        <w:trPr>
          <w:trHeight w:val="6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54DB3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2AF61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F16E6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365F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9290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AC6D04">
              <w:rPr>
                <w:rFonts w:eastAsia="Times New Roman"/>
                <w:b/>
                <w:bCs/>
                <w:lang w:eastAsia="ru-RU"/>
              </w:rPr>
              <w:t>955,0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4CB1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2F75B5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2F75B5"/>
                <w:lang w:eastAsia="ru-RU"/>
              </w:rPr>
              <w:t>1 017,4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A0CDA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FF0000"/>
                <w:lang w:eastAsia="ru-RU"/>
              </w:rPr>
              <w:t>62,4</w:t>
            </w:r>
          </w:p>
        </w:tc>
      </w:tr>
      <w:tr w:rsidR="00AC6D04" w:rsidRPr="00AC6D04" w14:paraId="387D1C0C" w14:textId="77777777" w:rsidTr="00AC6D04">
        <w:trPr>
          <w:trHeight w:val="201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A167F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DF974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9F86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5120000240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F9CFD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6706C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AC6D04">
              <w:rPr>
                <w:rFonts w:eastAsia="Times New Roman"/>
                <w:lang w:eastAsia="ru-RU"/>
              </w:rPr>
              <w:t>955,0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3C942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color w:val="2F75B5"/>
                <w:lang w:eastAsia="ru-RU"/>
              </w:rPr>
            </w:pPr>
            <w:r w:rsidRPr="00AC6D04">
              <w:rPr>
                <w:rFonts w:eastAsia="Times New Roman"/>
                <w:color w:val="2F75B5"/>
                <w:lang w:eastAsia="ru-RU"/>
              </w:rPr>
              <w:t>1 017,4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C3B7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FF0000"/>
                <w:lang w:eastAsia="ru-RU"/>
              </w:rPr>
              <w:t>62,4</w:t>
            </w:r>
          </w:p>
        </w:tc>
      </w:tr>
      <w:tr w:rsidR="00AC6D04" w:rsidRPr="00AC6D04" w14:paraId="0D6C8295" w14:textId="77777777" w:rsidTr="00AC6D04">
        <w:trPr>
          <w:trHeight w:val="6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9C6A9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141E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8AC0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5120000240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EF5F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E0A8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AC6D04">
              <w:rPr>
                <w:rFonts w:eastAsia="Times New Roman"/>
                <w:lang w:eastAsia="ru-RU"/>
              </w:rPr>
              <w:t>955,0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C825F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color w:val="2F75B5"/>
                <w:lang w:eastAsia="ru-RU"/>
              </w:rPr>
            </w:pPr>
            <w:r w:rsidRPr="00AC6D04">
              <w:rPr>
                <w:rFonts w:eastAsia="Times New Roman"/>
                <w:color w:val="2F75B5"/>
                <w:lang w:eastAsia="ru-RU"/>
              </w:rPr>
              <w:t>1 017,4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23B5F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FF0000"/>
                <w:lang w:eastAsia="ru-RU"/>
              </w:rPr>
              <w:t>62,4</w:t>
            </w:r>
          </w:p>
        </w:tc>
      </w:tr>
      <w:tr w:rsidR="00AC6D04" w:rsidRPr="00AC6D04" w14:paraId="2CAB7283" w14:textId="77777777" w:rsidTr="00AC6D04">
        <w:trPr>
          <w:trHeight w:val="3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A4428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56495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08EDC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54286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5D5CA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AC6D04">
              <w:rPr>
                <w:rFonts w:eastAsia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76851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2F75B5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2F75B5"/>
                <w:lang w:eastAsia="ru-RU"/>
              </w:rPr>
              <w:t>879,4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E5A3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FF0000"/>
                <w:lang w:eastAsia="ru-RU"/>
              </w:rPr>
              <w:t>79,4</w:t>
            </w:r>
          </w:p>
        </w:tc>
      </w:tr>
      <w:tr w:rsidR="00AC6D04" w:rsidRPr="00AC6D04" w14:paraId="247256EE" w14:textId="77777777" w:rsidTr="00AC6D04">
        <w:trPr>
          <w:trHeight w:val="37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4CC54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89F4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C54DE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B2FA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ECAA1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AC6D04">
              <w:rPr>
                <w:rFonts w:eastAsia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69F7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2F75B5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2F75B5"/>
                <w:lang w:eastAsia="ru-RU"/>
              </w:rPr>
              <w:t>879,4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FCA7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FF0000"/>
                <w:lang w:eastAsia="ru-RU"/>
              </w:rPr>
              <w:t>79,4</w:t>
            </w:r>
          </w:p>
        </w:tc>
      </w:tr>
      <w:tr w:rsidR="00AC6D04" w:rsidRPr="00AC6D04" w14:paraId="50CDE00F" w14:textId="77777777" w:rsidTr="00AC6D04">
        <w:trPr>
          <w:trHeight w:val="12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DAE25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 xml:space="preserve">Расходы на опубликование муниципальных правовых актов и иной информации по вопросам местного значения в периодическом печатном издании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986F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AAFBE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4570000250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E88F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A9C4C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AC6D04">
              <w:rPr>
                <w:rFonts w:eastAsia="Times New Roman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B149C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color w:val="2F75B5"/>
                <w:lang w:eastAsia="ru-RU"/>
              </w:rPr>
            </w:pPr>
            <w:r w:rsidRPr="00AC6D04">
              <w:rPr>
                <w:rFonts w:eastAsia="Times New Roman"/>
                <w:color w:val="2F75B5"/>
                <w:lang w:eastAsia="ru-RU"/>
              </w:rPr>
              <w:t>879,4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26808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FF0000"/>
                <w:lang w:eastAsia="ru-RU"/>
              </w:rPr>
              <w:t>79,4</w:t>
            </w:r>
          </w:p>
        </w:tc>
      </w:tr>
      <w:tr w:rsidR="00AC6D04" w:rsidRPr="00AC6D04" w14:paraId="67C9E46C" w14:textId="77777777" w:rsidTr="00AC6D04">
        <w:trPr>
          <w:trHeight w:val="6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98189" w14:textId="77777777" w:rsidR="00AC6D04" w:rsidRPr="00AC6D04" w:rsidRDefault="00AC6D04" w:rsidP="00AC6D0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0F54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E9F2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4570000250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E05A" w14:textId="77777777" w:rsidR="00AC6D04" w:rsidRPr="00AC6D04" w:rsidRDefault="00AC6D04" w:rsidP="00AC6D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D04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9A4DA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AC6D04">
              <w:rPr>
                <w:rFonts w:eastAsia="Times New Roman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615F7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color w:val="2F75B5"/>
                <w:lang w:eastAsia="ru-RU"/>
              </w:rPr>
            </w:pPr>
            <w:r w:rsidRPr="00AC6D04">
              <w:rPr>
                <w:rFonts w:eastAsia="Times New Roman"/>
                <w:color w:val="2F75B5"/>
                <w:lang w:eastAsia="ru-RU"/>
              </w:rPr>
              <w:t>879,4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5653F" w14:textId="77777777" w:rsidR="00AC6D04" w:rsidRPr="00AC6D04" w:rsidRDefault="00AC6D04" w:rsidP="00AC6D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AC6D04">
              <w:rPr>
                <w:rFonts w:eastAsia="Times New Roman"/>
                <w:b/>
                <w:bCs/>
                <w:color w:val="FF0000"/>
                <w:lang w:eastAsia="ru-RU"/>
              </w:rPr>
              <w:t>79,4</w:t>
            </w:r>
          </w:p>
        </w:tc>
      </w:tr>
    </w:tbl>
    <w:p w14:paraId="6A1BCF89" w14:textId="77777777" w:rsidR="00AC6D04" w:rsidRPr="006358A6" w:rsidRDefault="00AC6D04" w:rsidP="00816432">
      <w:pPr>
        <w:ind w:firstLine="567"/>
        <w:jc w:val="both"/>
      </w:pPr>
    </w:p>
    <w:p w14:paraId="3A5F6E50" w14:textId="0CD7ECFF" w:rsidR="00970EB4" w:rsidRPr="00246536" w:rsidRDefault="007110BD" w:rsidP="007110BD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="00970EB4" w:rsidRPr="00246536">
        <w:rPr>
          <w:color w:val="000000"/>
        </w:rPr>
        <w:t>Расходная часть местного бюджета поселка Солнечное на плановый период не изменится</w:t>
      </w:r>
      <w:r w:rsidR="00246536">
        <w:rPr>
          <w:color w:val="000000"/>
        </w:rPr>
        <w:t>.</w:t>
      </w:r>
    </w:p>
    <w:p w14:paraId="73330893" w14:textId="31666BCF" w:rsidR="00401ED4" w:rsidRDefault="005047E9" w:rsidP="005047E9">
      <w:pPr>
        <w:ind w:firstLine="567"/>
        <w:jc w:val="center"/>
        <w:rPr>
          <w:rFonts w:eastAsia="Times New Roman"/>
          <w:strike/>
          <w:lang w:eastAsia="ru-RU"/>
        </w:rPr>
      </w:pPr>
      <w:r w:rsidRPr="005047E9">
        <w:rPr>
          <w:rFonts w:eastAsia="Times New Roman"/>
          <w:lang w:eastAsia="ru-RU"/>
        </w:rPr>
        <w:t xml:space="preserve">Источники финансирования </w:t>
      </w:r>
      <w:r w:rsidR="006A377E" w:rsidRPr="005047E9">
        <w:rPr>
          <w:rFonts w:eastAsia="Times New Roman"/>
          <w:lang w:eastAsia="ru-RU"/>
        </w:rPr>
        <w:t>дефицита бюджета</w:t>
      </w:r>
    </w:p>
    <w:p w14:paraId="07DCE4D2" w14:textId="3518B2AC" w:rsidR="00090C1D" w:rsidRDefault="005047E9" w:rsidP="00090C1D">
      <w:pPr>
        <w:ind w:firstLine="567"/>
        <w:jc w:val="both"/>
        <w:rPr>
          <w:strike/>
        </w:rPr>
      </w:pPr>
      <w:r w:rsidRPr="005047E9">
        <w:rPr>
          <w:color w:val="000000"/>
        </w:rPr>
        <w:t xml:space="preserve">В результате предложенной корректировки доходная часть </w:t>
      </w:r>
      <w:r>
        <w:rPr>
          <w:color w:val="000000"/>
        </w:rPr>
        <w:t xml:space="preserve">местного </w:t>
      </w:r>
      <w:r w:rsidRPr="005047E9">
        <w:rPr>
          <w:color w:val="000000"/>
        </w:rPr>
        <w:t xml:space="preserve">бюджета </w:t>
      </w:r>
      <w:r w:rsidR="008A59EF">
        <w:rPr>
          <w:color w:val="000000"/>
        </w:rPr>
        <w:t>на 202</w:t>
      </w:r>
      <w:r w:rsidR="00AC6D04">
        <w:rPr>
          <w:color w:val="000000"/>
        </w:rPr>
        <w:t>4</w:t>
      </w:r>
      <w:r w:rsidR="008A59EF">
        <w:rPr>
          <w:color w:val="000000"/>
        </w:rPr>
        <w:t xml:space="preserve"> год </w:t>
      </w:r>
      <w:r w:rsidRPr="005047E9">
        <w:rPr>
          <w:color w:val="000000"/>
        </w:rPr>
        <w:t>состав</w:t>
      </w:r>
      <w:r>
        <w:rPr>
          <w:color w:val="000000"/>
        </w:rPr>
        <w:t xml:space="preserve">ит </w:t>
      </w:r>
      <w:r w:rsidR="00AC6D04">
        <w:rPr>
          <w:b/>
          <w:color w:val="000000"/>
        </w:rPr>
        <w:t>54 561,9</w:t>
      </w:r>
      <w:r>
        <w:rPr>
          <w:color w:val="000000"/>
        </w:rPr>
        <w:t xml:space="preserve"> </w:t>
      </w:r>
      <w:r w:rsidRPr="009F1EB4">
        <w:rPr>
          <w:b/>
          <w:color w:val="000000"/>
        </w:rPr>
        <w:t>тыс. рублей</w:t>
      </w:r>
      <w:r w:rsidRPr="005047E9">
        <w:rPr>
          <w:color w:val="000000"/>
        </w:rPr>
        <w:t>. Расходная часть бюджета состав</w:t>
      </w:r>
      <w:r w:rsidR="00987F0E">
        <w:rPr>
          <w:color w:val="000000"/>
        </w:rPr>
        <w:t>и</w:t>
      </w:r>
      <w:r w:rsidR="00AC6D04">
        <w:rPr>
          <w:color w:val="000000"/>
        </w:rPr>
        <w:t xml:space="preserve">т </w:t>
      </w:r>
      <w:r w:rsidR="00AC6D04" w:rsidRPr="00AC6D04">
        <w:rPr>
          <w:b/>
          <w:color w:val="000000"/>
        </w:rPr>
        <w:t>54 561,9</w:t>
      </w:r>
      <w:r w:rsidR="008A59EF" w:rsidRPr="004A08A9">
        <w:rPr>
          <w:b/>
        </w:rPr>
        <w:t xml:space="preserve"> </w:t>
      </w:r>
      <w:r w:rsidRPr="009F1EB4">
        <w:rPr>
          <w:b/>
          <w:color w:val="000000"/>
        </w:rPr>
        <w:t>тыс. рублей.</w:t>
      </w:r>
      <w:r w:rsidRPr="005047E9">
        <w:rPr>
          <w:color w:val="000000"/>
        </w:rPr>
        <w:t xml:space="preserve"> Размер дефицита бюджета составит </w:t>
      </w:r>
      <w:r w:rsidR="00C7641E">
        <w:rPr>
          <w:b/>
          <w:color w:val="000000"/>
        </w:rPr>
        <w:t>0,00</w:t>
      </w:r>
      <w:r w:rsidRPr="005047E9">
        <w:rPr>
          <w:color w:val="000000"/>
        </w:rPr>
        <w:t xml:space="preserve"> </w:t>
      </w:r>
      <w:r w:rsidRPr="009F1EB4">
        <w:rPr>
          <w:b/>
          <w:color w:val="000000"/>
        </w:rPr>
        <w:t>тыс. рублей</w:t>
      </w:r>
      <w:r w:rsidRPr="005047E9">
        <w:rPr>
          <w:color w:val="000000"/>
        </w:rPr>
        <w:t xml:space="preserve">. </w:t>
      </w:r>
    </w:p>
    <w:p w14:paraId="4042F1AE" w14:textId="77777777" w:rsidR="00090C1D" w:rsidRDefault="00090C1D" w:rsidP="00090C1D">
      <w:pPr>
        <w:ind w:firstLine="567"/>
        <w:jc w:val="both"/>
        <w:rPr>
          <w:strike/>
        </w:rPr>
      </w:pPr>
    </w:p>
    <w:p w14:paraId="633E6C30" w14:textId="77777777" w:rsidR="00090C1D" w:rsidRDefault="00090C1D" w:rsidP="00090C1D">
      <w:pPr>
        <w:ind w:firstLine="567"/>
        <w:jc w:val="both"/>
        <w:rPr>
          <w:strike/>
        </w:rPr>
      </w:pPr>
      <w:r>
        <w:t>Глава местной администрации                                     Барашкова В.А.</w:t>
      </w:r>
    </w:p>
    <w:p w14:paraId="01CE7450" w14:textId="228C6138" w:rsidR="005047E9" w:rsidRPr="005047E9" w:rsidRDefault="005047E9" w:rsidP="005047E9">
      <w:pPr>
        <w:ind w:firstLine="567"/>
        <w:jc w:val="both"/>
        <w:rPr>
          <w:strike/>
          <w:color w:val="000000"/>
        </w:rPr>
      </w:pPr>
    </w:p>
    <w:p w14:paraId="6850D057" w14:textId="77777777" w:rsidR="005047E9" w:rsidRPr="00401ED4" w:rsidRDefault="005047E9" w:rsidP="005047E9">
      <w:pPr>
        <w:ind w:firstLine="567"/>
        <w:jc w:val="center"/>
        <w:rPr>
          <w:rFonts w:eastAsia="Times New Roman"/>
          <w:strike/>
          <w:lang w:eastAsia="ru-RU"/>
        </w:rPr>
      </w:pPr>
    </w:p>
    <w:p w14:paraId="7F558B0C" w14:textId="77777777" w:rsidR="00D879FF" w:rsidRPr="00401ED4" w:rsidRDefault="00D879FF" w:rsidP="00D879FF">
      <w:pPr>
        <w:ind w:firstLine="567"/>
        <w:rPr>
          <w:strike/>
        </w:rPr>
      </w:pPr>
    </w:p>
    <w:sectPr w:rsidR="00D879FF" w:rsidRPr="00401ED4" w:rsidSect="00090C1D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21AF3"/>
    <w:multiLevelType w:val="hybridMultilevel"/>
    <w:tmpl w:val="3A121618"/>
    <w:lvl w:ilvl="0" w:tplc="F32EF53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9FF"/>
    <w:rsid w:val="00090C1D"/>
    <w:rsid w:val="000A6C07"/>
    <w:rsid w:val="00107D3B"/>
    <w:rsid w:val="00245B9B"/>
    <w:rsid w:val="00246536"/>
    <w:rsid w:val="00270872"/>
    <w:rsid w:val="003D1B47"/>
    <w:rsid w:val="003D7BB3"/>
    <w:rsid w:val="00401ED4"/>
    <w:rsid w:val="00451292"/>
    <w:rsid w:val="005047E9"/>
    <w:rsid w:val="0055509C"/>
    <w:rsid w:val="006358A6"/>
    <w:rsid w:val="006A377E"/>
    <w:rsid w:val="007110BD"/>
    <w:rsid w:val="00740CAD"/>
    <w:rsid w:val="007A055E"/>
    <w:rsid w:val="007F21D3"/>
    <w:rsid w:val="00802FA6"/>
    <w:rsid w:val="008144B5"/>
    <w:rsid w:val="00816432"/>
    <w:rsid w:val="00822CD1"/>
    <w:rsid w:val="00846341"/>
    <w:rsid w:val="008A59EF"/>
    <w:rsid w:val="008B7D2D"/>
    <w:rsid w:val="008C1E2A"/>
    <w:rsid w:val="00964316"/>
    <w:rsid w:val="00970EB4"/>
    <w:rsid w:val="00987F0E"/>
    <w:rsid w:val="009F1EB4"/>
    <w:rsid w:val="00A43080"/>
    <w:rsid w:val="00AC6D04"/>
    <w:rsid w:val="00B0495A"/>
    <w:rsid w:val="00B772A5"/>
    <w:rsid w:val="00C7641E"/>
    <w:rsid w:val="00D879FF"/>
    <w:rsid w:val="00D92B00"/>
    <w:rsid w:val="00DF0091"/>
    <w:rsid w:val="00E2795A"/>
    <w:rsid w:val="00E46D02"/>
    <w:rsid w:val="00E73012"/>
    <w:rsid w:val="00FB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9C66"/>
  <w15:docId w15:val="{2C932834-5B1A-4E26-91AA-C915223C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9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0C1D"/>
    <w:pPr>
      <w:ind w:left="720"/>
      <w:contextualSpacing/>
    </w:pPr>
    <w:rPr>
      <w:rFonts w:asciiTheme="minorHAnsi" w:eastAsiaTheme="minorEastAsia" w:hAnsiTheme="minorHAnsi" w:cstheme="minorBidi"/>
      <w:strike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27</cp:revision>
  <cp:lastPrinted>2023-06-22T06:43:00Z</cp:lastPrinted>
  <dcterms:created xsi:type="dcterms:W3CDTF">2022-06-07T06:25:00Z</dcterms:created>
  <dcterms:modified xsi:type="dcterms:W3CDTF">2023-12-01T13:01:00Z</dcterms:modified>
</cp:coreProperties>
</file>