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F" w:rsidRDefault="00A910DF">
      <w:pPr>
        <w:outlineLvl w:val="0"/>
        <w:rPr>
          <w:rFonts w:ascii="Times New Roman" w:hAnsi="Times New Roman"/>
          <w:b/>
          <w:sz w:val="24"/>
        </w:rPr>
      </w:pPr>
    </w:p>
    <w:p w:rsidR="00A910DF" w:rsidRDefault="00F266E2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876300" cy="1019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DF" w:rsidRDefault="00F266E2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МУНИЦИПАЛЬНЫЙ  СОВЕТ</w:t>
      </w:r>
    </w:p>
    <w:p w:rsidR="00A910DF" w:rsidRDefault="00F266E2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ВНУТРИГОРОДСКОГО МУНИЦИПАЛЬНОГО  ОБРАЗОВАНИЯ  ГОРОДА </w:t>
      </w:r>
    </w:p>
    <w:p w:rsidR="00A910DF" w:rsidRDefault="00F266E2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ФЕДЕРАЛЬНОГО ЗНАЧЕНИЯ САНКТ-ПЕТЕРБУРГ ПОСЕЛОК </w:t>
      </w:r>
      <w:proofErr w:type="gramStart"/>
      <w:r>
        <w:rPr>
          <w:rFonts w:ascii="Times New Roman" w:hAnsi="Times New Roman"/>
          <w:b/>
          <w:sz w:val="24"/>
        </w:rPr>
        <w:t>СОЛНЕЧНОЕ</w:t>
      </w:r>
      <w:proofErr w:type="gramEnd"/>
      <w:r>
        <w:rPr>
          <w:rFonts w:ascii="Times New Roman" w:hAnsi="Times New Roman"/>
          <w:b/>
          <w:sz w:val="24"/>
        </w:rPr>
        <w:t xml:space="preserve"> __________________________________________________________________________</w:t>
      </w:r>
    </w:p>
    <w:p w:rsidR="00A910DF" w:rsidRDefault="00F266E2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Е Ш Е Н И Е                                                                                                 </w:t>
      </w:r>
    </w:p>
    <w:p w:rsidR="00A910DF" w:rsidRDefault="00E478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 « 28 »  февраля 2023</w:t>
      </w:r>
      <w:r w:rsidR="00F266E2">
        <w:rPr>
          <w:rFonts w:ascii="Times New Roman" w:hAnsi="Times New Roman"/>
          <w:b/>
          <w:sz w:val="24"/>
        </w:rPr>
        <w:t xml:space="preserve"> года                                                                                   № 01/1   </w:t>
      </w:r>
    </w:p>
    <w:p w:rsidR="00A910DF" w:rsidRDefault="00F266E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«О проведении публичных слушаний </w:t>
      </w:r>
    </w:p>
    <w:p w:rsidR="00A910DF" w:rsidRDefault="00F266E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исполнении бюджета муниципального </w:t>
      </w:r>
    </w:p>
    <w:p w:rsidR="00A910DF" w:rsidRDefault="00F266E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образования поселок </w:t>
      </w:r>
      <w:proofErr w:type="gramStart"/>
      <w:r>
        <w:rPr>
          <w:rFonts w:ascii="Times New Roman" w:hAnsi="Times New Roman"/>
          <w:b/>
          <w:sz w:val="24"/>
        </w:rPr>
        <w:t>Солнечное</w:t>
      </w:r>
      <w:proofErr w:type="gramEnd"/>
      <w:r>
        <w:rPr>
          <w:rFonts w:ascii="Times New Roman" w:hAnsi="Times New Roman"/>
          <w:b/>
          <w:sz w:val="24"/>
        </w:rPr>
        <w:t xml:space="preserve"> за 2022 год»</w:t>
      </w:r>
    </w:p>
    <w:p w:rsidR="00A910DF" w:rsidRDefault="00A910DF">
      <w:pPr>
        <w:spacing w:after="0"/>
        <w:jc w:val="both"/>
        <w:rPr>
          <w:rFonts w:ascii="Times New Roman" w:hAnsi="Times New Roman"/>
          <w:b/>
          <w:sz w:val="24"/>
        </w:rPr>
      </w:pPr>
    </w:p>
    <w:p w:rsidR="00A910DF" w:rsidRDefault="00F266E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муниципального образования поселок </w:t>
      </w:r>
      <w:proofErr w:type="gramStart"/>
      <w:r>
        <w:rPr>
          <w:rFonts w:ascii="Times New Roman" w:hAnsi="Times New Roman"/>
          <w:sz w:val="24"/>
        </w:rPr>
        <w:t>Солнечное</w:t>
      </w:r>
      <w:proofErr w:type="gramEnd"/>
    </w:p>
    <w:p w:rsidR="00A910DF" w:rsidRDefault="00A910DF">
      <w:pPr>
        <w:spacing w:after="0"/>
        <w:jc w:val="both"/>
        <w:rPr>
          <w:rFonts w:ascii="Times New Roman" w:hAnsi="Times New Roman"/>
          <w:b/>
          <w:sz w:val="24"/>
        </w:rPr>
      </w:pPr>
    </w:p>
    <w:p w:rsidR="00A910DF" w:rsidRDefault="00F266E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Муниципальный совет решил: </w:t>
      </w:r>
    </w:p>
    <w:p w:rsidR="00A910DF" w:rsidRDefault="00A910DF">
      <w:pPr>
        <w:spacing w:after="0"/>
        <w:jc w:val="both"/>
        <w:rPr>
          <w:rFonts w:ascii="Times New Roman" w:hAnsi="Times New Roman"/>
          <w:b/>
          <w:sz w:val="24"/>
        </w:rPr>
      </w:pPr>
    </w:p>
    <w:p w:rsidR="00A910DF" w:rsidRDefault="00F266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Организовать публичные слушания по проекту отчета об исполнении </w:t>
      </w:r>
      <w:proofErr w:type="gramStart"/>
      <w:r>
        <w:rPr>
          <w:rFonts w:ascii="Times New Roman" w:hAnsi="Times New Roman"/>
          <w:sz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sz w:val="24"/>
        </w:rPr>
        <w:t xml:space="preserve"> поселок Солнечное за 2022 год.</w:t>
      </w:r>
    </w:p>
    <w:p w:rsidR="00A910DF" w:rsidRDefault="00F266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дату, время, место проведения публичных слушаний: </w:t>
      </w:r>
      <w:r>
        <w:rPr>
          <w:rFonts w:ascii="Times New Roman" w:hAnsi="Times New Roman"/>
          <w:b/>
          <w:sz w:val="24"/>
        </w:rPr>
        <w:t xml:space="preserve">06 марта 2023г. в 17-00 </w:t>
      </w:r>
      <w:r>
        <w:rPr>
          <w:rFonts w:ascii="Times New Roman" w:hAnsi="Times New Roman"/>
          <w:sz w:val="24"/>
        </w:rPr>
        <w:t>по адресу: Санкт-Петербург, п. Солнечное, ул. Приморское шоссе д.374 в помещении библиотеки п. Солнечное.</w:t>
      </w:r>
    </w:p>
    <w:p w:rsidR="00A910DF" w:rsidRDefault="00F266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Не позднее, чем за 7 дней до дня проведения публичных слушаний, обеспечить оповещение жителей муниципального образования поселок Солнечное о времени проведения публичных слушаний, а так же опубликовать проект решения муниципального совета «Об утверждении отчета об  исполнении бюджета муниципального образования поселок Солнечное за 2022 год» и заключение Контрольно-счётной палаты Санкт-Петербурга в информационно-коммуникационной сети Интернет на сайте </w:t>
      </w:r>
      <w:hyperlink r:id="rId6" w:history="1">
        <w:r>
          <w:rPr>
            <w:rStyle w:val="a9"/>
            <w:rFonts w:ascii="Times New Roman" w:hAnsi="Times New Roman"/>
            <w:sz w:val="24"/>
          </w:rPr>
          <w:t>https://мосолнечное.рф/</w:t>
        </w:r>
      </w:hyperlink>
      <w:r>
        <w:rPr>
          <w:rFonts w:ascii="Times New Roman" w:hAnsi="Times New Roman"/>
          <w:sz w:val="24"/>
        </w:rPr>
        <w:t xml:space="preserve">  и опубликовать</w:t>
      </w:r>
      <w:proofErr w:type="gramEnd"/>
      <w:r>
        <w:rPr>
          <w:rFonts w:ascii="Times New Roman" w:hAnsi="Times New Roman"/>
          <w:sz w:val="24"/>
        </w:rPr>
        <w:t xml:space="preserve"> в газете «Солнечные часы».</w:t>
      </w:r>
    </w:p>
    <w:p w:rsidR="00A910DF" w:rsidRDefault="00F266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с момента его официального опубликования.</w:t>
      </w:r>
    </w:p>
    <w:p w:rsidR="00A910DF" w:rsidRDefault="00F266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решения возложить на Главу МО-Председателя МС п. Солнечное М.А.Сафронова</w:t>
      </w:r>
    </w:p>
    <w:p w:rsidR="00A910DF" w:rsidRDefault="00A910DF">
      <w:pPr>
        <w:spacing w:after="0"/>
        <w:jc w:val="both"/>
        <w:rPr>
          <w:rFonts w:ascii="Times New Roman" w:hAnsi="Times New Roman"/>
          <w:sz w:val="24"/>
        </w:rPr>
      </w:pPr>
    </w:p>
    <w:p w:rsidR="00A910DF" w:rsidRDefault="00A910DF">
      <w:pPr>
        <w:spacing w:after="0"/>
        <w:jc w:val="both"/>
        <w:rPr>
          <w:rFonts w:ascii="Times New Roman" w:hAnsi="Times New Roman"/>
          <w:sz w:val="24"/>
        </w:rPr>
      </w:pPr>
    </w:p>
    <w:p w:rsidR="00A910DF" w:rsidRDefault="00F266E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МО п</w:t>
      </w:r>
      <w:proofErr w:type="gramStart"/>
      <w:r>
        <w:rPr>
          <w:rFonts w:ascii="Times New Roman" w:hAnsi="Times New Roman"/>
          <w:b/>
          <w:sz w:val="24"/>
        </w:rPr>
        <w:t>.С</w:t>
      </w:r>
      <w:proofErr w:type="gramEnd"/>
      <w:r>
        <w:rPr>
          <w:rFonts w:ascii="Times New Roman" w:hAnsi="Times New Roman"/>
          <w:b/>
          <w:sz w:val="24"/>
        </w:rPr>
        <w:t xml:space="preserve">олнечное </w:t>
      </w:r>
    </w:p>
    <w:p w:rsidR="00A910DF" w:rsidRDefault="00F266E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 МС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    Сафронов М.А</w:t>
      </w:r>
    </w:p>
    <w:sectPr w:rsidR="00A910DF" w:rsidSect="00A910DF">
      <w:pgSz w:w="11906" w:h="16838"/>
      <w:pgMar w:top="0" w:right="1274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DDC"/>
    <w:multiLevelType w:val="multilevel"/>
    <w:tmpl w:val="C59C7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10DF"/>
    <w:rsid w:val="00A910DF"/>
    <w:rsid w:val="00DD3839"/>
    <w:rsid w:val="00E478A6"/>
    <w:rsid w:val="00F2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10DF"/>
  </w:style>
  <w:style w:type="paragraph" w:styleId="10">
    <w:name w:val="heading 1"/>
    <w:next w:val="a"/>
    <w:link w:val="11"/>
    <w:uiPriority w:val="9"/>
    <w:qFormat/>
    <w:rsid w:val="00A910D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910D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910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910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910D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910DF"/>
  </w:style>
  <w:style w:type="paragraph" w:styleId="a3">
    <w:name w:val="Balloon Text"/>
    <w:basedOn w:val="a"/>
    <w:link w:val="a4"/>
    <w:rsid w:val="00A910DF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910DF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A910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910D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910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910D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910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910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910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910D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910DF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A910D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sid w:val="00A910DF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A910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910DF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910DF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A910DF"/>
  </w:style>
  <w:style w:type="character" w:customStyle="1" w:styleId="50">
    <w:name w:val="Заголовок 5 Знак"/>
    <w:link w:val="5"/>
    <w:rsid w:val="00A910D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910DF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A910DF"/>
    <w:rPr>
      <w:color w:val="0000FF" w:themeColor="hyperlink"/>
      <w:u w:val="single"/>
    </w:rPr>
  </w:style>
  <w:style w:type="character" w:styleId="a9">
    <w:name w:val="Hyperlink"/>
    <w:basedOn w:val="a0"/>
    <w:link w:val="12"/>
    <w:rsid w:val="00A910D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910D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910D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910D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910DF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  <w:rsid w:val="00A910DF"/>
  </w:style>
  <w:style w:type="paragraph" w:customStyle="1" w:styleId="HeaderandFooter">
    <w:name w:val="Header and Footer"/>
    <w:link w:val="HeaderandFooter0"/>
    <w:rsid w:val="00A910D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10D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910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910D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910DF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A910DF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A910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910DF"/>
    <w:rPr>
      <w:rFonts w:ascii="XO Thames" w:hAnsi="XO Thames"/>
      <w:sz w:val="28"/>
    </w:rPr>
  </w:style>
  <w:style w:type="paragraph" w:styleId="23">
    <w:name w:val="Body Text 2"/>
    <w:basedOn w:val="a"/>
    <w:link w:val="24"/>
    <w:rsid w:val="00A910DF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A910DF"/>
  </w:style>
  <w:style w:type="paragraph" w:styleId="51">
    <w:name w:val="toc 5"/>
    <w:next w:val="a"/>
    <w:link w:val="52"/>
    <w:uiPriority w:val="39"/>
    <w:rsid w:val="00A910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910DF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A910DF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A910DF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A910D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A910D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910DF"/>
    <w:rPr>
      <w:rFonts w:ascii="XO Thames" w:hAnsi="XO Thames"/>
      <w:b/>
      <w:sz w:val="24"/>
    </w:rPr>
  </w:style>
  <w:style w:type="paragraph" w:customStyle="1" w:styleId="16">
    <w:name w:val="Неразрешенное упоминание1"/>
    <w:basedOn w:val="13"/>
    <w:link w:val="17"/>
    <w:rsid w:val="00A910DF"/>
    <w:rPr>
      <w:color w:val="808080"/>
      <w:shd w:val="clear" w:color="auto" w:fill="E6E6E6"/>
    </w:rPr>
  </w:style>
  <w:style w:type="character" w:customStyle="1" w:styleId="17">
    <w:name w:val="Неразрешенное упоминание1"/>
    <w:basedOn w:val="a0"/>
    <w:link w:val="16"/>
    <w:rsid w:val="00A910DF"/>
    <w:rPr>
      <w:color w:val="808080"/>
      <w:shd w:val="clear" w:color="auto" w:fill="E6E6E6"/>
    </w:rPr>
  </w:style>
  <w:style w:type="character" w:customStyle="1" w:styleId="20">
    <w:name w:val="Заголовок 2 Знак"/>
    <w:link w:val="2"/>
    <w:rsid w:val="00A910D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9;&#1086;&#1083;&#1085;&#1077;&#1095;&#1085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>Krokoz™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2024-03-21T09:02:00Z</dcterms:created>
  <dcterms:modified xsi:type="dcterms:W3CDTF">2024-03-21T09:05:00Z</dcterms:modified>
</cp:coreProperties>
</file>